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2E7240" w:rsidP="3C48D298" w:rsidRDefault="002E7240" w14:paraId="1C152355" w14:textId="5B044A49">
      <w:pPr>
        <w:jc w:val="right"/>
        <w:rPr>
          <w:sz w:val="24"/>
          <w:szCs w:val="24"/>
        </w:rPr>
      </w:pPr>
      <w:r w:rsidR="16E3B278">
        <w:drawing>
          <wp:inline wp14:editId="27575025" wp14:anchorId="57899983">
            <wp:extent cx="1619250" cy="1619250"/>
            <wp:effectExtent l="0" t="0" r="0" b="0"/>
            <wp:docPr id="525048149" name="" title=""/>
            <wp:cNvGraphicFramePr>
              <a:graphicFrameLocks noChangeAspect="1"/>
            </wp:cNvGraphicFramePr>
            <a:graphic>
              <a:graphicData uri="http://schemas.openxmlformats.org/drawingml/2006/picture">
                <pic:pic>
                  <pic:nvPicPr>
                    <pic:cNvPr id="0" name=""/>
                    <pic:cNvPicPr/>
                  </pic:nvPicPr>
                  <pic:blipFill>
                    <a:blip r:embed="Rc4c3f5ddfd294c92">
                      <a:extLst>
                        <a:ext xmlns:a="http://schemas.openxmlformats.org/drawingml/2006/main" uri="{28A0092B-C50C-407E-A947-70E740481C1C}">
                          <a14:useLocalDpi val="0"/>
                        </a:ext>
                      </a:extLst>
                    </a:blip>
                    <a:stretch>
                      <a:fillRect/>
                    </a:stretch>
                  </pic:blipFill>
                  <pic:spPr>
                    <a:xfrm>
                      <a:off x="0" y="0"/>
                      <a:ext cx="1619250" cy="1619250"/>
                    </a:xfrm>
                    <a:prstGeom prst="rect">
                      <a:avLst/>
                    </a:prstGeom>
                  </pic:spPr>
                </pic:pic>
              </a:graphicData>
            </a:graphic>
          </wp:inline>
        </w:drawing>
      </w:r>
    </w:p>
    <w:p w:rsidR="002E7240" w:rsidP="3C48D298" w:rsidRDefault="002E7240" w14:paraId="40DF8F10" w14:textId="77777777" w14:noSpellErr="1">
      <w:pPr>
        <w:jc w:val="center"/>
        <w:rPr>
          <w:b w:val="1"/>
          <w:bCs w:val="1"/>
          <w:sz w:val="24"/>
          <w:szCs w:val="24"/>
          <w:u w:val="single"/>
        </w:rPr>
      </w:pPr>
    </w:p>
    <w:p w:rsidR="651256D1" w:rsidP="3C48D298" w:rsidRDefault="00834251" w14:paraId="33B0387F" w14:textId="04B52058">
      <w:pPr>
        <w:pStyle w:val="Normal"/>
        <w:jc w:val="center"/>
        <w:rPr>
          <w:b w:val="1"/>
          <w:bCs w:val="1"/>
          <w:sz w:val="24"/>
          <w:szCs w:val="24"/>
          <w:u w:val="single"/>
        </w:rPr>
      </w:pPr>
      <w:r w:rsidRPr="3C48D298" w:rsidR="0E2E21B5">
        <w:rPr>
          <w:b w:val="1"/>
          <w:bCs w:val="1"/>
          <w:sz w:val="24"/>
          <w:szCs w:val="24"/>
          <w:u w:val="single"/>
        </w:rPr>
        <w:t>Generic</w:t>
      </w:r>
      <w:r w:rsidRPr="3C48D298" w:rsidR="2D5763DB">
        <w:rPr>
          <w:b w:val="1"/>
          <w:bCs w:val="1"/>
          <w:sz w:val="24"/>
          <w:szCs w:val="24"/>
          <w:u w:val="single"/>
        </w:rPr>
        <w:t xml:space="preserve"> </w:t>
      </w:r>
      <w:r w:rsidRPr="3C48D298" w:rsidR="00834251">
        <w:rPr>
          <w:b w:val="1"/>
          <w:bCs w:val="1"/>
          <w:sz w:val="24"/>
          <w:szCs w:val="24"/>
          <w:u w:val="single"/>
        </w:rPr>
        <w:t>Near</w:t>
      </w:r>
      <w:r w:rsidRPr="3C48D298" w:rsidR="00834251">
        <w:rPr>
          <w:b w:val="1"/>
          <w:bCs w:val="1"/>
          <w:sz w:val="24"/>
          <w:szCs w:val="24"/>
          <w:u w:val="single"/>
        </w:rPr>
        <w:t xml:space="preserve"> Me</w:t>
      </w:r>
      <w:proofErr w:type="gramStart"/>
      <w:proofErr w:type="gramEnd"/>
    </w:p>
    <w:p w:rsidR="00F51AE8" w:rsidP="3C48D298" w:rsidRDefault="000A45C3" w14:paraId="103CAE03" w14:textId="3002D2B1">
      <w:pPr>
        <w:jc w:val="center"/>
        <w:rPr>
          <w:b w:val="1"/>
          <w:bCs w:val="1"/>
          <w:sz w:val="24"/>
          <w:szCs w:val="24"/>
          <w:u w:val="single"/>
        </w:rPr>
      </w:pPr>
      <w:r w:rsidRPr="3C48D298" w:rsidR="7C9B74CD">
        <w:rPr>
          <w:b w:val="1"/>
          <w:bCs w:val="1"/>
          <w:sz w:val="24"/>
          <w:szCs w:val="24"/>
          <w:u w:val="single"/>
        </w:rPr>
        <w:t>Educat</w:t>
      </w:r>
      <w:r w:rsidRPr="3C48D298" w:rsidR="000A45C3">
        <w:rPr>
          <w:b w:val="1"/>
          <w:bCs w:val="1"/>
          <w:sz w:val="24"/>
          <w:szCs w:val="24"/>
          <w:u w:val="single"/>
        </w:rPr>
        <w:t>or</w:t>
      </w:r>
      <w:r w:rsidRPr="3C48D298" w:rsidR="00F51AE8">
        <w:rPr>
          <w:b w:val="1"/>
          <w:bCs w:val="1"/>
          <w:sz w:val="24"/>
          <w:szCs w:val="24"/>
          <w:u w:val="single"/>
        </w:rPr>
        <w:t xml:space="preserve"> Guide</w:t>
      </w:r>
    </w:p>
    <w:p w:rsidR="5A050AF7" w:rsidP="3C48D298" w:rsidRDefault="5A050AF7" w14:paraId="387E0C32" w14:textId="2F0F5825" w14:noSpellErr="1">
      <w:pPr>
        <w:jc w:val="center"/>
        <w:rPr>
          <w:b w:val="1"/>
          <w:bCs w:val="1"/>
          <w:sz w:val="24"/>
          <w:szCs w:val="24"/>
          <w:u w:val="single"/>
        </w:rPr>
      </w:pPr>
    </w:p>
    <w:p w:rsidR="5A050AF7" w:rsidP="3C48D298" w:rsidRDefault="5A050AF7" w14:paraId="18B16AAC" w14:textId="01EA6EA2" w14:noSpellErr="1">
      <w:pPr>
        <w:jc w:val="center"/>
        <w:rPr>
          <w:b w:val="1"/>
          <w:bCs w:val="1"/>
          <w:sz w:val="24"/>
          <w:szCs w:val="24"/>
          <w:u w:val="single"/>
        </w:rPr>
      </w:pPr>
    </w:p>
    <w:p w:rsidR="5A050AF7" w:rsidP="3C48D298" w:rsidRDefault="5A050AF7" w14:paraId="027A501B" w14:textId="74A826DC" w14:noSpellErr="1">
      <w:pPr>
        <w:jc w:val="center"/>
        <w:rPr>
          <w:b w:val="1"/>
          <w:bCs w:val="1"/>
          <w:sz w:val="24"/>
          <w:szCs w:val="24"/>
          <w:u w:val="single"/>
        </w:rPr>
      </w:pPr>
    </w:p>
    <w:p w:rsidR="5A050AF7" w:rsidP="4B354D57" w:rsidRDefault="5A050AF7" w14:paraId="1093FD36" w14:textId="260750E3" w14:noSpellErr="1">
      <w:pPr>
        <w:rPr>
          <w:color w:val="4472C4" w:themeColor="accent1"/>
          <w:sz w:val="24"/>
          <w:szCs w:val="24"/>
          <w:u w:val="single"/>
        </w:rPr>
      </w:pPr>
    </w:p>
    <w:p w:rsidR="002B76D3" w:rsidP="3C48D298" w:rsidRDefault="002B76D3" w14:paraId="49E8C71B" w14:textId="76AEA0D2" w14:noSpellErr="1">
      <w:pPr>
        <w:spacing w:line="259" w:lineRule="auto"/>
        <w:rPr>
          <w:color w:val="4472C4" w:themeColor="accent1"/>
          <w:sz w:val="24"/>
          <w:szCs w:val="24"/>
        </w:rPr>
      </w:pPr>
    </w:p>
    <w:p w:rsidRPr="00BC2E06" w:rsidR="00910818" w:rsidP="3C48D298" w:rsidRDefault="00B05968" w14:paraId="3AC7985A" w14:textId="1C3C0BB0">
      <w:pPr>
        <w:rPr>
          <w:sz w:val="24"/>
          <w:szCs w:val="24"/>
        </w:rPr>
      </w:pPr>
      <w:r w:rsidRPr="3C48D298">
        <w:rPr>
          <w:sz w:val="24"/>
          <w:szCs w:val="24"/>
        </w:rPr>
        <w:br w:type="page"/>
      </w:r>
    </w:p>
    <w:p w:rsidRPr="00BC2E06" w:rsidR="00910818" w:rsidP="3C48D298" w:rsidRDefault="00B05968" w14:paraId="7B2B1790" w14:textId="19AC1469">
      <w:pPr>
        <w:rPr>
          <w:b w:val="1"/>
          <w:bCs w:val="1"/>
          <w:sz w:val="24"/>
          <w:szCs w:val="24"/>
          <w:u w:val="single"/>
        </w:rPr>
      </w:pPr>
    </w:p>
    <w:p w:rsidRPr="00BC2E06" w:rsidR="00910818" w:rsidP="3C48D298" w:rsidRDefault="00B05968" w14:paraId="45C472E8" w14:textId="71281B45">
      <w:pPr>
        <w:rPr>
          <w:b w:val="1"/>
          <w:bCs w:val="1"/>
          <w:sz w:val="24"/>
          <w:szCs w:val="24"/>
          <w:u w:val="single"/>
        </w:rPr>
      </w:pPr>
      <w:r w:rsidRPr="3C48D298" w:rsidR="005846AF">
        <w:rPr>
          <w:b w:val="1"/>
          <w:bCs w:val="1"/>
          <w:sz w:val="24"/>
          <w:szCs w:val="24"/>
          <w:u w:val="single"/>
        </w:rPr>
        <w:t>Background</w:t>
      </w:r>
    </w:p>
    <w:p w:rsidR="00CC443C" w:rsidP="3C48D298" w:rsidRDefault="00CC443C" w14:paraId="053E630A" w14:textId="77777777" w14:noSpellErr="1">
      <w:pPr>
        <w:rPr>
          <w:b w:val="1"/>
          <w:bCs w:val="1"/>
          <w:sz w:val="24"/>
          <w:szCs w:val="24"/>
          <w:u w:val="single"/>
        </w:rPr>
      </w:pPr>
    </w:p>
    <w:p w:rsidRPr="00F4485C" w:rsidR="628DFE1D" w:rsidP="3C48D298" w:rsidRDefault="00DE0421" w14:paraId="453BDB8A" w14:textId="23127912">
      <w:pPr>
        <w:jc w:val="both"/>
        <w:rPr>
          <w:sz w:val="24"/>
          <w:szCs w:val="24"/>
        </w:rPr>
      </w:pPr>
      <w:r w:rsidRPr="3C48D298" w:rsidR="00DE0421">
        <w:rPr>
          <w:sz w:val="24"/>
          <w:szCs w:val="24"/>
        </w:rPr>
        <w:t xml:space="preserve">By this stage, most students are very keen to start taking part in </w:t>
      </w:r>
      <w:r w:rsidRPr="3C48D298" w:rsidR="13B34A82">
        <w:rPr>
          <w:sz w:val="24"/>
          <w:szCs w:val="24"/>
        </w:rPr>
        <w:t xml:space="preserve">authentic </w:t>
      </w:r>
      <w:r w:rsidRPr="3C48D298" w:rsidR="00DE0421">
        <w:rPr>
          <w:sz w:val="24"/>
          <w:szCs w:val="24"/>
        </w:rPr>
        <w:t xml:space="preserve">consultations. Up to this point, they have only consulted in simulated scenarios (for example, with Patient Partners), or in hospital-based settings in which the patient has already been assessed by other clinicians. In </w:t>
      </w:r>
      <w:r w:rsidRPr="3C48D298" w:rsidR="25E197C9">
        <w:rPr>
          <w:sz w:val="24"/>
          <w:szCs w:val="24"/>
        </w:rPr>
        <w:t xml:space="preserve">the next stage </w:t>
      </w:r>
      <w:r w:rsidRPr="3C48D298" w:rsidR="00DE0421">
        <w:rPr>
          <w:sz w:val="24"/>
          <w:szCs w:val="24"/>
        </w:rPr>
        <w:t xml:space="preserve">they will be expected to consult with patients in </w:t>
      </w:r>
      <w:r w:rsidRPr="3C48D298" w:rsidR="48D844E6">
        <w:rPr>
          <w:sz w:val="24"/>
          <w:szCs w:val="24"/>
        </w:rPr>
        <w:t>practice</w:t>
      </w:r>
      <w:r w:rsidRPr="3C48D298" w:rsidR="00DE0421">
        <w:rPr>
          <w:sz w:val="24"/>
          <w:szCs w:val="24"/>
        </w:rPr>
        <w:t xml:space="preserve"> who have not already been assessed by anyone else. </w:t>
      </w:r>
    </w:p>
    <w:p w:rsidRPr="00F4485C" w:rsidR="00DE0421" w:rsidP="3C48D298" w:rsidRDefault="00DE0421" w14:paraId="3254D0BD" w14:textId="6395D127" w14:noSpellErr="1">
      <w:pPr>
        <w:jc w:val="both"/>
        <w:rPr>
          <w:sz w:val="24"/>
          <w:szCs w:val="24"/>
        </w:rPr>
      </w:pPr>
    </w:p>
    <w:p w:rsidRPr="00F4485C" w:rsidR="00DE0421" w:rsidP="3C48D298" w:rsidRDefault="00DE0421" w14:paraId="0585BDE2" w14:textId="6B29ADF8">
      <w:pPr>
        <w:jc w:val="both"/>
        <w:rPr>
          <w:sz w:val="24"/>
          <w:szCs w:val="24"/>
        </w:rPr>
      </w:pPr>
      <w:r w:rsidRPr="330A3FD8" w:rsidR="00DE0421">
        <w:rPr>
          <w:sz w:val="24"/>
          <w:szCs w:val="24"/>
        </w:rPr>
        <w:t>In this session, students will be given the opportunity to try out a first</w:t>
      </w:r>
      <w:r w:rsidRPr="330A3FD8" w:rsidR="00F4485C">
        <w:rPr>
          <w:sz w:val="24"/>
          <w:szCs w:val="24"/>
        </w:rPr>
        <w:t xml:space="preserve"> </w:t>
      </w:r>
      <w:r w:rsidRPr="330A3FD8" w:rsidR="00F4485C">
        <w:rPr>
          <w:sz w:val="24"/>
          <w:szCs w:val="24"/>
        </w:rPr>
        <w:t>consultation in a highly</w:t>
      </w:r>
      <w:r w:rsidRPr="330A3FD8" w:rsidR="00DE0421">
        <w:rPr>
          <w:sz w:val="24"/>
          <w:szCs w:val="24"/>
        </w:rPr>
        <w:t xml:space="preserve"> supported environment. The consultations will be carried out via Near Me, in which the patient will be in a consulting room in a practice with a </w:t>
      </w:r>
      <w:r w:rsidRPr="330A3FD8" w:rsidR="41BBF69C">
        <w:rPr>
          <w:sz w:val="24"/>
          <w:szCs w:val="24"/>
        </w:rPr>
        <w:t>clinician</w:t>
      </w:r>
      <w:r w:rsidRPr="330A3FD8" w:rsidR="2968EC3D">
        <w:rPr>
          <w:sz w:val="24"/>
          <w:szCs w:val="24"/>
        </w:rPr>
        <w:t xml:space="preserve"> (Near Me Provider)</w:t>
      </w:r>
      <w:r w:rsidRPr="330A3FD8" w:rsidR="00DE0421">
        <w:rPr>
          <w:sz w:val="24"/>
          <w:szCs w:val="24"/>
        </w:rPr>
        <w:t xml:space="preserve">. Students will talk to the patient via the Near Me video link in groups of 2-3 </w:t>
      </w:r>
      <w:r w:rsidRPr="330A3FD8" w:rsidR="2793AB21">
        <w:rPr>
          <w:sz w:val="24"/>
          <w:szCs w:val="24"/>
        </w:rPr>
        <w:t>students and</w:t>
      </w:r>
      <w:r w:rsidRPr="330A3FD8" w:rsidR="00DE0421">
        <w:rPr>
          <w:sz w:val="24"/>
          <w:szCs w:val="24"/>
        </w:rPr>
        <w:t xml:space="preserve"> will be further supported by a</w:t>
      </w:r>
      <w:r w:rsidRPr="330A3FD8" w:rsidR="0DC91F21">
        <w:rPr>
          <w:sz w:val="24"/>
          <w:szCs w:val="24"/>
        </w:rPr>
        <w:t>n Educator</w:t>
      </w:r>
      <w:r w:rsidRPr="330A3FD8" w:rsidR="00DE0421">
        <w:rPr>
          <w:sz w:val="24"/>
          <w:szCs w:val="24"/>
        </w:rPr>
        <w:t xml:space="preserve"> within the </w:t>
      </w:r>
      <w:r w:rsidRPr="330A3FD8" w:rsidR="7B3D642A">
        <w:rPr>
          <w:sz w:val="24"/>
          <w:szCs w:val="24"/>
        </w:rPr>
        <w:t>On Campus</w:t>
      </w:r>
      <w:r w:rsidRPr="330A3FD8" w:rsidR="39E2495C">
        <w:rPr>
          <w:sz w:val="24"/>
          <w:szCs w:val="24"/>
        </w:rPr>
        <w:t xml:space="preserve"> </w:t>
      </w:r>
      <w:r w:rsidRPr="330A3FD8" w:rsidR="00DE0421">
        <w:rPr>
          <w:sz w:val="24"/>
          <w:szCs w:val="24"/>
        </w:rPr>
        <w:t>tutorial room</w:t>
      </w:r>
      <w:r w:rsidRPr="330A3FD8" w:rsidR="0FE8AF89">
        <w:rPr>
          <w:sz w:val="24"/>
          <w:szCs w:val="24"/>
        </w:rPr>
        <w:t xml:space="preserve"> (Near Me Callers)</w:t>
      </w:r>
      <w:r w:rsidRPr="330A3FD8" w:rsidR="00DE0421">
        <w:rPr>
          <w:sz w:val="24"/>
          <w:szCs w:val="24"/>
        </w:rPr>
        <w:t xml:space="preserve">. </w:t>
      </w:r>
    </w:p>
    <w:p w:rsidRPr="00CC443C" w:rsidR="006312B1" w:rsidP="3C48D298" w:rsidRDefault="006312B1" w14:paraId="6B1B236B" w14:textId="77777777" w14:noSpellErr="1">
      <w:pPr>
        <w:jc w:val="both"/>
        <w:rPr>
          <w:sz w:val="24"/>
          <w:szCs w:val="24"/>
        </w:rPr>
      </w:pPr>
    </w:p>
    <w:p w:rsidRPr="00775F2A" w:rsidR="005846AF" w:rsidP="3C48D298" w:rsidRDefault="005846AF" w14:paraId="08CD2354" w14:textId="77777777" w14:noSpellErr="1">
      <w:pPr>
        <w:rPr>
          <w:rFonts w:eastAsia="Times New Roman" w:cs="Calibri" w:cstheme="minorAscii"/>
          <w:color w:val="000000"/>
          <w:sz w:val="24"/>
          <w:szCs w:val="24"/>
          <w:lang w:eastAsia="en-GB"/>
        </w:rPr>
      </w:pPr>
    </w:p>
    <w:p w:rsidRPr="00775F2A" w:rsidR="00B05968" w:rsidP="3C48D298" w:rsidRDefault="00775F2A" w14:paraId="72068EFB" w14:textId="650ED213" w14:noSpellErr="1">
      <w:pPr>
        <w:rPr>
          <w:rFonts w:eastAsia="Times New Roman" w:cs="Calibri" w:cstheme="minorAscii"/>
          <w:b w:val="1"/>
          <w:bCs w:val="1"/>
          <w:color w:val="000000"/>
          <w:sz w:val="24"/>
          <w:szCs w:val="24"/>
          <w:u w:val="single"/>
          <w:lang w:eastAsia="en-GB"/>
        </w:rPr>
      </w:pPr>
      <w:r w:rsidRPr="3C48D298" w:rsidR="00775F2A">
        <w:rPr>
          <w:rFonts w:eastAsia="Times New Roman" w:cs="Calibri" w:cstheme="minorAscii"/>
          <w:b w:val="1"/>
          <w:bCs w:val="1"/>
          <w:color w:val="000000" w:themeColor="text1" w:themeTint="FF" w:themeShade="FF"/>
          <w:sz w:val="24"/>
          <w:szCs w:val="24"/>
          <w:u w:val="single"/>
          <w:lang w:eastAsia="en-GB"/>
        </w:rPr>
        <w:t>Learning Outcomes</w:t>
      </w:r>
    </w:p>
    <w:p w:rsidRPr="00CC443C" w:rsidR="00775F2A" w:rsidP="3C48D298" w:rsidRDefault="00775F2A" w14:paraId="049E20DC" w14:textId="77777777" w14:noSpellErr="1">
      <w:pPr>
        <w:rPr>
          <w:rFonts w:eastAsia="Times New Roman" w:cs="Calibri" w:cstheme="minorAscii"/>
          <w:color w:val="000000"/>
          <w:sz w:val="24"/>
          <w:szCs w:val="24"/>
          <w:lang w:eastAsia="en-GB"/>
        </w:rPr>
      </w:pPr>
    </w:p>
    <w:p w:rsidR="00DE0421" w:rsidP="3C48D298" w:rsidRDefault="005654AE" w14:paraId="689C6C95" w14:textId="77777777" w14:noSpellErr="1">
      <w:pPr>
        <w:jc w:val="both"/>
        <w:rPr>
          <w:rFonts w:eastAsia="Times New Roman" w:cs="Calibri" w:cstheme="minorAscii"/>
          <w:color w:val="000000"/>
          <w:sz w:val="24"/>
          <w:szCs w:val="24"/>
          <w:lang w:eastAsia="en-GB"/>
        </w:rPr>
      </w:pPr>
      <w:r w:rsidRPr="3C48D298" w:rsidR="005654AE">
        <w:rPr>
          <w:rFonts w:eastAsia="Times New Roman" w:cs="Calibri" w:cstheme="minorAscii"/>
          <w:color w:val="000000" w:themeColor="text1" w:themeTint="FF" w:themeShade="FF"/>
          <w:sz w:val="24"/>
          <w:szCs w:val="24"/>
          <w:lang w:eastAsia="en-GB"/>
        </w:rPr>
        <w:t>By the end of the session, students</w:t>
      </w:r>
      <w:r w:rsidRPr="3C48D298" w:rsidR="005846AF">
        <w:rPr>
          <w:rFonts w:eastAsia="Times New Roman" w:cs="Calibri" w:cstheme="minorAscii"/>
          <w:color w:val="000000" w:themeColor="text1" w:themeTint="FF" w:themeShade="FF"/>
          <w:sz w:val="24"/>
          <w:szCs w:val="24"/>
          <w:lang w:eastAsia="en-GB"/>
        </w:rPr>
        <w:t xml:space="preserve"> will be able to</w:t>
      </w:r>
      <w:r w:rsidRPr="3C48D298" w:rsidR="00775F2A">
        <w:rPr>
          <w:rFonts w:eastAsia="Times New Roman" w:cs="Calibri" w:cstheme="minorAscii"/>
          <w:color w:val="000000" w:themeColor="text1" w:themeTint="FF" w:themeShade="FF"/>
          <w:sz w:val="24"/>
          <w:szCs w:val="24"/>
          <w:lang w:eastAsia="en-GB"/>
        </w:rPr>
        <w:t>:</w:t>
      </w:r>
    </w:p>
    <w:p w:rsidRPr="00DE0421" w:rsidR="00DE0421" w:rsidP="3C48D298" w:rsidRDefault="00DE0421" w14:paraId="63E3DC97" w14:textId="603F7A1C">
      <w:pPr>
        <w:pStyle w:val="ListParagraph"/>
        <w:numPr>
          <w:ilvl w:val="0"/>
          <w:numId w:val="42"/>
        </w:numPr>
        <w:jc w:val="both"/>
        <w:rPr>
          <w:rFonts w:cs="Calibri" w:cstheme="minorAscii"/>
          <w:color w:val="000000" w:themeColor="text1"/>
          <w:spacing w:val="-5"/>
          <w:sz w:val="24"/>
          <w:szCs w:val="24"/>
        </w:rPr>
      </w:pPr>
      <w:r w:rsidRPr="3C48D298" w:rsidR="00DE0421">
        <w:rPr>
          <w:rFonts w:cs="Calibri" w:cstheme="minorAscii"/>
          <w:color w:val="000000" w:themeColor="text1"/>
          <w:spacing w:val="-5"/>
          <w:sz w:val="24"/>
          <w:szCs w:val="24"/>
        </w:rPr>
        <w:t>Participate in a video consultation with a patient, by exploring their presenting symptom(s) and the patient’s perspective</w:t>
      </w:r>
      <w:r w:rsidRPr="3C48D298" w:rsidR="768E56B1">
        <w:rPr>
          <w:rFonts w:cs="Calibri" w:cstheme="minorAscii"/>
          <w:color w:val="000000" w:themeColor="text1"/>
          <w:spacing w:val="-5"/>
          <w:sz w:val="24"/>
          <w:szCs w:val="24"/>
        </w:rPr>
        <w:t xml:space="preserve"> (What Matters to Them)</w:t>
      </w:r>
      <w:r w:rsidRPr="3C48D298" w:rsidR="00DE0421">
        <w:rPr>
          <w:rFonts w:cs="Calibri" w:cstheme="minorAscii"/>
          <w:color w:val="000000" w:themeColor="text1"/>
          <w:spacing w:val="-5"/>
          <w:sz w:val="24"/>
          <w:szCs w:val="24"/>
        </w:rPr>
        <w:t>.</w:t>
      </w:r>
    </w:p>
    <w:p w:rsidRPr="00DE0421" w:rsidR="00DE0421" w:rsidP="00DE0421" w:rsidRDefault="00DE0421" w14:paraId="1002886F" w14:textId="77777777">
      <w:pPr>
        <w:pStyle w:val="ListParagraph"/>
        <w:numPr>
          <w:ilvl w:val="0"/>
          <w:numId w:val="42"/>
        </w:numPr>
        <w:jc w:val="both"/>
        <w:rPr>
          <w:rFonts w:cstheme="minorHAnsi"/>
          <w:color w:val="000000" w:themeColor="text1"/>
          <w:spacing w:val="-5"/>
          <w:sz w:val="24"/>
          <w:szCs w:val="24"/>
        </w:rPr>
      </w:pPr>
      <w:r w:rsidRPr="00DE0421">
        <w:rPr>
          <w:rFonts w:cstheme="minorHAnsi"/>
          <w:color w:val="000000" w:themeColor="text1"/>
          <w:spacing w:val="-5"/>
          <w:sz w:val="24"/>
          <w:szCs w:val="24"/>
        </w:rPr>
        <w:t>Suggest suitable next steps, including clinical examination, point of care testing or further investigations.</w:t>
      </w:r>
    </w:p>
    <w:p w:rsidRPr="00DE0421" w:rsidR="00DE0421" w:rsidP="3C48D298" w:rsidRDefault="00A501A5" w14:paraId="5542AD2A" w14:textId="535C7E79">
      <w:pPr>
        <w:pStyle w:val="ListParagraph"/>
        <w:numPr>
          <w:ilvl w:val="0"/>
          <w:numId w:val="42"/>
        </w:numPr>
        <w:jc w:val="both"/>
        <w:rPr>
          <w:rFonts w:cs="Calibri" w:cstheme="minorAscii"/>
          <w:color w:val="000000" w:themeColor="text1"/>
          <w:spacing w:val="-5"/>
          <w:sz w:val="24"/>
          <w:szCs w:val="24"/>
        </w:rPr>
      </w:pPr>
      <w:r w:rsidRPr="3C48D298" w:rsidR="00A501A5">
        <w:rPr>
          <w:rFonts w:cs="Calibri" w:cstheme="minorAscii"/>
          <w:color w:val="000000" w:themeColor="text1"/>
          <w:spacing w:val="-5"/>
          <w:sz w:val="24"/>
          <w:szCs w:val="24"/>
        </w:rPr>
        <w:t>With support from the</w:t>
      </w:r>
      <w:r w:rsidRPr="3C48D298" w:rsidR="00DE0421">
        <w:rPr>
          <w:rFonts w:cs="Calibri" w:cstheme="minorAscii"/>
          <w:color w:val="000000" w:themeColor="text1"/>
          <w:spacing w:val="-5"/>
          <w:sz w:val="24"/>
          <w:szCs w:val="24"/>
        </w:rPr>
        <w:t xml:space="preserve"> </w:t>
      </w:r>
      <w:r w:rsidRPr="3C48D298" w:rsidR="3460D7E9">
        <w:rPr>
          <w:rFonts w:cs="Calibri" w:cstheme="minorAscii"/>
          <w:color w:val="000000" w:themeColor="text1"/>
          <w:spacing w:val="-5"/>
          <w:sz w:val="24"/>
          <w:szCs w:val="24"/>
        </w:rPr>
        <w:t xml:space="preserve">Educator</w:t>
      </w:r>
      <w:r w:rsidRPr="3C48D298" w:rsidR="00DE0421">
        <w:rPr>
          <w:rFonts w:cs="Calibri" w:cstheme="minorAscii"/>
          <w:color w:val="000000" w:themeColor="text1"/>
          <w:spacing w:val="-5"/>
          <w:sz w:val="24"/>
          <w:szCs w:val="24"/>
        </w:rPr>
        <w:t xml:space="preserve">, formulate a differential diagnosis and appropriate management for the patient.</w:t>
      </w:r>
    </w:p>
    <w:p w:rsidRPr="00DE0421" w:rsidR="00DE0421" w:rsidP="3C48D298" w:rsidRDefault="00DE0421" w14:paraId="4747A94B" w14:textId="043A42F2">
      <w:pPr>
        <w:pStyle w:val="ListParagraph"/>
        <w:numPr>
          <w:ilvl w:val="0"/>
          <w:numId w:val="42"/>
        </w:numPr>
        <w:jc w:val="both"/>
        <w:rPr>
          <w:rFonts w:cs="Calibri" w:cstheme="minorAscii"/>
          <w:color w:val="000000"/>
          <w:sz w:val="24"/>
          <w:szCs w:val="24"/>
          <w:lang w:eastAsia="en-GB"/>
        </w:rPr>
      </w:pPr>
      <w:r w:rsidRPr="3C48D298" w:rsidR="00DE0421">
        <w:rPr>
          <w:rFonts w:cs="Calibri" w:cstheme="minorAscii"/>
          <w:color w:val="000000" w:themeColor="text1"/>
          <w:spacing w:val="-5"/>
          <w:sz w:val="24"/>
          <w:szCs w:val="24"/>
        </w:rPr>
        <w:t xml:space="preserve">Describe the advantages and challenges of video consulting with patients, versus </w:t>
      </w:r>
      <w:r w:rsidRPr="3C48D298" w:rsidR="2DFA4185">
        <w:rPr>
          <w:rFonts w:cs="Calibri" w:cstheme="minorAscii"/>
          <w:color w:val="000000" w:themeColor="text1"/>
          <w:spacing w:val="-5"/>
          <w:sz w:val="24"/>
          <w:szCs w:val="24"/>
        </w:rPr>
        <w:t>in-person</w:t>
      </w:r>
      <w:r w:rsidRPr="3C48D298" w:rsidR="00DE0421">
        <w:rPr>
          <w:rFonts w:cs="Calibri" w:cstheme="minorAscii"/>
          <w:color w:val="000000" w:themeColor="text1"/>
          <w:spacing w:val="-5"/>
          <w:sz w:val="24"/>
          <w:szCs w:val="24"/>
        </w:rPr>
        <w:t xml:space="preserve"> consulting.</w:t>
      </w:r>
    </w:p>
    <w:p w:rsidR="3F5253DD" w:rsidP="64CBC12A" w:rsidRDefault="3F5253DD" w14:paraId="5DE5D19C" w14:textId="5DFD04EE">
      <w:pPr>
        <w:pStyle w:val="ListParagraph"/>
        <w:numPr>
          <w:ilvl w:val="0"/>
          <w:numId w:val="42"/>
        </w:numPr>
        <w:jc w:val="both"/>
        <w:rPr>
          <w:rFonts w:cs="Calibri" w:cstheme="minorAscii"/>
          <w:color w:val="000000" w:themeColor="text1" w:themeTint="FF" w:themeShade="FF"/>
          <w:sz w:val="24"/>
          <w:szCs w:val="24"/>
          <w:lang w:eastAsia="en-GB"/>
        </w:rPr>
      </w:pPr>
      <w:r w:rsidRPr="64CBC12A" w:rsidR="3F5253DD">
        <w:rPr>
          <w:rFonts w:cs="Calibri" w:cstheme="minorAscii"/>
          <w:color w:val="000000" w:themeColor="text1" w:themeTint="FF" w:themeShade="FF"/>
          <w:sz w:val="24"/>
          <w:szCs w:val="24"/>
          <w:lang w:eastAsia="en-GB"/>
        </w:rPr>
        <w:t>Additional learning outcomes and specific processes or topics to be covered in the session can be agreed ahead of time.</w:t>
      </w:r>
    </w:p>
    <w:p w:rsidRPr="00910818" w:rsidR="00910818" w:rsidP="00775F2A" w:rsidRDefault="00910818" w14:paraId="079801E4" w14:textId="77777777" w14:noSpellErr="1">
      <w:pPr>
        <w:jc w:val="both"/>
        <w:rPr>
          <w:b w:val="1"/>
          <w:bCs w:val="1"/>
          <w:sz w:val="24"/>
          <w:szCs w:val="24"/>
        </w:rPr>
      </w:pPr>
    </w:p>
    <w:p w:rsidR="5A050AF7" w:rsidP="3C48D298" w:rsidRDefault="5A050AF7" w14:paraId="0207F6F2" w14:textId="6632B335" w14:noSpellErr="1">
      <w:pPr>
        <w:rPr>
          <w:b w:val="1"/>
          <w:bCs w:val="1"/>
          <w:sz w:val="24"/>
          <w:szCs w:val="24"/>
          <w:u w:val="single"/>
        </w:rPr>
      </w:pPr>
    </w:p>
    <w:p w:rsidR="00910818" w:rsidP="3C48D298" w:rsidRDefault="00775F2A" w14:paraId="310FF273" w14:textId="7806D0C7">
      <w:pPr>
        <w:pStyle w:val="Normal"/>
        <w:rPr>
          <w:b w:val="1"/>
          <w:bCs w:val="1"/>
          <w:sz w:val="24"/>
          <w:szCs w:val="24"/>
          <w:u w:val="single"/>
        </w:rPr>
      </w:pPr>
    </w:p>
    <w:p w:rsidR="00910818" w:rsidP="3C48D298" w:rsidRDefault="00775F2A" w14:paraId="1F766042" w14:textId="388F99ED">
      <w:pPr>
        <w:pStyle w:val="Normal"/>
        <w:rPr>
          <w:b w:val="1"/>
          <w:bCs w:val="1"/>
          <w:sz w:val="24"/>
          <w:szCs w:val="24"/>
          <w:u w:val="single"/>
        </w:rPr>
      </w:pPr>
    </w:p>
    <w:p w:rsidR="00910818" w:rsidP="3C48D298" w:rsidRDefault="00775F2A" w14:paraId="6BB5CBA0" w14:textId="2BAB285D">
      <w:pPr>
        <w:pStyle w:val="Normal"/>
        <w:rPr>
          <w:b w:val="1"/>
          <w:bCs w:val="1"/>
          <w:sz w:val="24"/>
          <w:szCs w:val="24"/>
          <w:u w:val="single"/>
        </w:rPr>
      </w:pPr>
    </w:p>
    <w:p w:rsidR="00910818" w:rsidP="3C48D298" w:rsidRDefault="00775F2A" w14:paraId="27AA16B1" w14:textId="5A1D0CA7">
      <w:pPr>
        <w:pStyle w:val="Normal"/>
        <w:rPr>
          <w:b w:val="1"/>
          <w:bCs w:val="1"/>
          <w:sz w:val="24"/>
          <w:szCs w:val="24"/>
          <w:u w:val="single"/>
        </w:rPr>
      </w:pPr>
    </w:p>
    <w:p w:rsidR="00910818" w:rsidP="3C48D298" w:rsidRDefault="00775F2A" w14:paraId="0D6A9197" w14:textId="6CCFA150">
      <w:pPr>
        <w:pStyle w:val="Normal"/>
        <w:rPr>
          <w:b w:val="1"/>
          <w:bCs w:val="1"/>
          <w:sz w:val="24"/>
          <w:szCs w:val="24"/>
          <w:u w:val="single"/>
        </w:rPr>
      </w:pPr>
    </w:p>
    <w:p w:rsidR="00910818" w:rsidP="3C48D298" w:rsidRDefault="00775F2A" w14:paraId="51C99DB4" w14:textId="2D38556C">
      <w:pPr>
        <w:pStyle w:val="Normal"/>
        <w:rPr>
          <w:b w:val="1"/>
          <w:bCs w:val="1"/>
          <w:sz w:val="24"/>
          <w:szCs w:val="24"/>
          <w:u w:val="single"/>
        </w:rPr>
      </w:pPr>
    </w:p>
    <w:p w:rsidR="00910818" w:rsidP="3C48D298" w:rsidRDefault="00775F2A" w14:paraId="0456E264" w14:textId="3DD39EE8">
      <w:pPr>
        <w:pStyle w:val="Normal"/>
        <w:rPr>
          <w:b w:val="1"/>
          <w:bCs w:val="1"/>
          <w:sz w:val="24"/>
          <w:szCs w:val="24"/>
          <w:u w:val="single"/>
        </w:rPr>
      </w:pPr>
    </w:p>
    <w:p w:rsidR="00910818" w:rsidP="3C48D298" w:rsidRDefault="00775F2A" w14:paraId="72D1F4E7" w14:textId="40EAD44F">
      <w:pPr>
        <w:pStyle w:val="Normal"/>
        <w:rPr>
          <w:b w:val="1"/>
          <w:bCs w:val="1"/>
          <w:sz w:val="24"/>
          <w:szCs w:val="24"/>
          <w:u w:val="single"/>
        </w:rPr>
      </w:pPr>
    </w:p>
    <w:p w:rsidR="00910818" w:rsidP="3C48D298" w:rsidRDefault="00775F2A" w14:paraId="034438CE" w14:textId="313F81A5">
      <w:pPr>
        <w:pStyle w:val="Normal"/>
        <w:rPr>
          <w:b w:val="1"/>
          <w:bCs w:val="1"/>
          <w:sz w:val="24"/>
          <w:szCs w:val="24"/>
          <w:u w:val="single"/>
        </w:rPr>
      </w:pPr>
      <w:r w:rsidRPr="3C48D298" w:rsidR="00775F2A">
        <w:rPr>
          <w:b w:val="1"/>
          <w:bCs w:val="1"/>
          <w:sz w:val="24"/>
          <w:szCs w:val="24"/>
          <w:u w:val="single"/>
        </w:rPr>
        <w:t>Session Set-Up/Plan</w:t>
      </w:r>
    </w:p>
    <w:p w:rsidR="5A050AF7" w:rsidP="3C48D298" w:rsidRDefault="5A050AF7" w14:paraId="03FEA775" w14:textId="7654624B" w14:noSpellErr="1">
      <w:pPr>
        <w:rPr>
          <w:b w:val="1"/>
          <w:bCs w:val="1"/>
          <w:sz w:val="24"/>
          <w:szCs w:val="24"/>
          <w:u w:val="single"/>
        </w:rPr>
      </w:pPr>
    </w:p>
    <w:p w:rsidR="00B52907" w:rsidP="3C48D298" w:rsidRDefault="00B52907" w14:paraId="1B64ED4A" w14:textId="07930D5D">
      <w:pPr>
        <w:spacing w:line="259" w:lineRule="auto"/>
        <w:jc w:val="both"/>
        <w:rPr>
          <w:sz w:val="24"/>
          <w:szCs w:val="24"/>
        </w:rPr>
      </w:pPr>
      <w:r w:rsidRPr="330A3FD8" w:rsidR="00B52907">
        <w:rPr>
          <w:sz w:val="24"/>
          <w:szCs w:val="24"/>
        </w:rPr>
        <w:t xml:space="preserve">The session runs for 3 </w:t>
      </w:r>
      <w:r w:rsidRPr="330A3FD8" w:rsidR="2A00855B">
        <w:rPr>
          <w:sz w:val="24"/>
          <w:szCs w:val="24"/>
        </w:rPr>
        <w:t>hour</w:t>
      </w:r>
      <w:r w:rsidRPr="330A3FD8" w:rsidR="00B52907">
        <w:rPr>
          <w:sz w:val="24"/>
          <w:szCs w:val="24"/>
        </w:rPr>
        <w:t xml:space="preserve">s </w:t>
      </w:r>
      <w:r w:rsidRPr="330A3FD8" w:rsidR="5AB6E9B8">
        <w:rPr>
          <w:sz w:val="24"/>
          <w:szCs w:val="24"/>
        </w:rPr>
        <w:t xml:space="preserve">in the </w:t>
      </w:r>
      <w:r w:rsidRPr="330A3FD8" w:rsidR="2A00855B">
        <w:rPr>
          <w:sz w:val="24"/>
          <w:szCs w:val="24"/>
        </w:rPr>
        <w:t>morning</w:t>
      </w:r>
      <w:r w:rsidRPr="330A3FD8" w:rsidR="00B52907">
        <w:rPr>
          <w:sz w:val="24"/>
          <w:szCs w:val="24"/>
        </w:rPr>
        <w:t xml:space="preserve">. </w:t>
      </w:r>
      <w:r w:rsidRPr="330A3FD8" w:rsidR="7B9E56F9">
        <w:rPr>
          <w:sz w:val="24"/>
          <w:szCs w:val="24"/>
        </w:rPr>
        <w:t>Educators</w:t>
      </w:r>
      <w:r w:rsidRPr="330A3FD8" w:rsidR="00B52907">
        <w:rPr>
          <w:sz w:val="24"/>
          <w:szCs w:val="24"/>
        </w:rPr>
        <w:t xml:space="preserve"> </w:t>
      </w:r>
      <w:r w:rsidRPr="330A3FD8" w:rsidR="00F4485C">
        <w:rPr>
          <w:sz w:val="24"/>
          <w:szCs w:val="24"/>
        </w:rPr>
        <w:t xml:space="preserve">will have a room with around </w:t>
      </w:r>
      <w:r w:rsidRPr="330A3FD8" w:rsidR="001D0966">
        <w:rPr>
          <w:sz w:val="24"/>
          <w:szCs w:val="24"/>
        </w:rPr>
        <w:t>9-</w:t>
      </w:r>
      <w:r w:rsidRPr="330A3FD8" w:rsidR="00F4485C">
        <w:rPr>
          <w:sz w:val="24"/>
          <w:szCs w:val="24"/>
        </w:rPr>
        <w:t xml:space="preserve">10 </w:t>
      </w:r>
      <w:r w:rsidRPr="330A3FD8" w:rsidR="00B52907">
        <w:rPr>
          <w:sz w:val="24"/>
          <w:szCs w:val="24"/>
        </w:rPr>
        <w:t xml:space="preserve">students. </w:t>
      </w:r>
      <w:r w:rsidRPr="330A3FD8" w:rsidR="6932FF58">
        <w:rPr>
          <w:sz w:val="24"/>
          <w:szCs w:val="24"/>
        </w:rPr>
        <w:t xml:space="preserve">Both sites </w:t>
      </w:r>
      <w:r w:rsidRPr="330A3FD8" w:rsidR="01D549B4">
        <w:rPr>
          <w:sz w:val="24"/>
          <w:szCs w:val="24"/>
        </w:rPr>
        <w:t>have</w:t>
      </w:r>
      <w:r w:rsidRPr="330A3FD8" w:rsidR="6932FF58">
        <w:rPr>
          <w:sz w:val="24"/>
          <w:szCs w:val="24"/>
        </w:rPr>
        <w:t xml:space="preserve"> </w:t>
      </w:r>
      <w:r w:rsidRPr="330A3FD8" w:rsidR="260FD4C1">
        <w:rPr>
          <w:sz w:val="24"/>
          <w:szCs w:val="24"/>
        </w:rPr>
        <w:t>each other's</w:t>
      </w:r>
      <w:r w:rsidRPr="330A3FD8" w:rsidR="6932FF58">
        <w:rPr>
          <w:sz w:val="24"/>
          <w:szCs w:val="24"/>
        </w:rPr>
        <w:t xml:space="preserve"> phone numbers in case of any difficulties.</w:t>
      </w:r>
    </w:p>
    <w:p w:rsidR="00F4485C" w:rsidP="3C48D298" w:rsidRDefault="00F4485C" w14:paraId="2653D55E" w14:textId="1E19CF11" w14:noSpellErr="1">
      <w:pPr>
        <w:spacing w:line="259" w:lineRule="auto"/>
        <w:jc w:val="both"/>
        <w:rPr>
          <w:sz w:val="24"/>
          <w:szCs w:val="24"/>
        </w:rPr>
      </w:pPr>
    </w:p>
    <w:p w:rsidR="00F4485C" w:rsidP="3C48D298" w:rsidRDefault="00F4485C" w14:paraId="5F2986A8" w14:textId="68FB4685">
      <w:pPr>
        <w:spacing w:line="259" w:lineRule="auto"/>
        <w:jc w:val="both"/>
        <w:rPr>
          <w:sz w:val="24"/>
          <w:szCs w:val="24"/>
        </w:rPr>
      </w:pPr>
      <w:r w:rsidRPr="3C48D298" w:rsidR="00F4485C">
        <w:rPr>
          <w:sz w:val="24"/>
          <w:szCs w:val="24"/>
        </w:rPr>
        <w:t xml:space="preserve">This session </w:t>
      </w:r>
      <w:r w:rsidRPr="3C48D298" w:rsidR="00217526">
        <w:rPr>
          <w:sz w:val="24"/>
          <w:szCs w:val="24"/>
        </w:rPr>
        <w:t xml:space="preserve">will be assisted by </w:t>
      </w:r>
      <w:r w:rsidRPr="3C48D298" w:rsidR="40ECF479">
        <w:rPr>
          <w:sz w:val="24"/>
          <w:szCs w:val="24"/>
        </w:rPr>
        <w:t xml:space="preserve">clinicians in their departments. </w:t>
      </w:r>
      <w:r w:rsidRPr="3C48D298" w:rsidR="00217526">
        <w:rPr>
          <w:sz w:val="24"/>
          <w:szCs w:val="24"/>
        </w:rPr>
        <w:t xml:space="preserve"> Patients have been</w:t>
      </w:r>
      <w:r w:rsidRPr="3C48D298" w:rsidR="001458D3">
        <w:rPr>
          <w:sz w:val="24"/>
          <w:szCs w:val="24"/>
        </w:rPr>
        <w:t xml:space="preserve"> pre-selected by the </w:t>
      </w:r>
      <w:r w:rsidRPr="3C48D298" w:rsidR="7C378F54">
        <w:rPr>
          <w:sz w:val="24"/>
          <w:szCs w:val="24"/>
        </w:rPr>
        <w:t>clinician</w:t>
      </w:r>
      <w:r w:rsidRPr="3C48D298" w:rsidR="00217526">
        <w:rPr>
          <w:sz w:val="24"/>
          <w:szCs w:val="24"/>
        </w:rPr>
        <w:t xml:space="preserve">, ensuring that the presenting complaint is amenable to a video consultation. For example, patients attending primarily for an intimate examination would not be suitable for this Teaching Session. </w:t>
      </w:r>
      <w:r w:rsidRPr="3C48D298" w:rsidR="00D41E05">
        <w:rPr>
          <w:sz w:val="24"/>
          <w:szCs w:val="24"/>
        </w:rPr>
        <w:t xml:space="preserve">Please bear in mind </w:t>
      </w:r>
      <w:r w:rsidRPr="3C48D298" w:rsidR="0E62EE3D">
        <w:rPr>
          <w:sz w:val="24"/>
          <w:szCs w:val="24"/>
        </w:rPr>
        <w:t xml:space="preserve">what students have </w:t>
      </w:r>
      <w:r w:rsidRPr="3C48D298" w:rsidR="1C60EA9A">
        <w:rPr>
          <w:sz w:val="24"/>
          <w:szCs w:val="24"/>
        </w:rPr>
        <w:t xml:space="preserve">already </w:t>
      </w:r>
      <w:r w:rsidRPr="3C48D298" w:rsidR="0E62EE3D">
        <w:rPr>
          <w:sz w:val="24"/>
          <w:szCs w:val="24"/>
        </w:rPr>
        <w:t>studie</w:t>
      </w:r>
      <w:r w:rsidRPr="3C48D298" w:rsidR="167E8658">
        <w:rPr>
          <w:sz w:val="24"/>
          <w:szCs w:val="24"/>
        </w:rPr>
        <w:t>d</w:t>
      </w:r>
      <w:r w:rsidRPr="3C48D298" w:rsidR="0E62EE3D">
        <w:rPr>
          <w:sz w:val="24"/>
          <w:szCs w:val="24"/>
        </w:rPr>
        <w:t xml:space="preserve"> in the current year when selecting patients fo</w:t>
      </w:r>
      <w:r w:rsidRPr="3C48D298" w:rsidR="074D1EAA">
        <w:rPr>
          <w:sz w:val="24"/>
          <w:szCs w:val="24"/>
        </w:rPr>
        <w:t>r</w:t>
      </w:r>
      <w:r w:rsidRPr="3C48D298" w:rsidR="0E62EE3D">
        <w:rPr>
          <w:sz w:val="24"/>
          <w:szCs w:val="24"/>
        </w:rPr>
        <w:t xml:space="preserve"> the session as</w:t>
      </w:r>
      <w:r w:rsidRPr="3C48D298" w:rsidR="00D41E05">
        <w:rPr>
          <w:sz w:val="24"/>
          <w:szCs w:val="24"/>
        </w:rPr>
        <w:t xml:space="preserve"> students may require extra support during the consultation</w:t>
      </w:r>
      <w:r w:rsidRPr="3C48D298" w:rsidR="5DBC0568">
        <w:rPr>
          <w:sz w:val="24"/>
          <w:szCs w:val="24"/>
        </w:rPr>
        <w:t>.</w:t>
      </w:r>
      <w:r w:rsidRPr="3C48D298" w:rsidR="00D41E05">
        <w:rPr>
          <w:sz w:val="24"/>
          <w:szCs w:val="24"/>
        </w:rPr>
        <w:t xml:space="preserve"> This should be a safe and supported environment for the students to experience the realities of </w:t>
      </w:r>
      <w:r w:rsidRPr="3C48D298" w:rsidR="57D9A126">
        <w:rPr>
          <w:sz w:val="24"/>
          <w:szCs w:val="24"/>
        </w:rPr>
        <w:t>clinical</w:t>
      </w:r>
      <w:r w:rsidRPr="3C48D298" w:rsidR="00D41E05">
        <w:rPr>
          <w:sz w:val="24"/>
          <w:szCs w:val="24"/>
        </w:rPr>
        <w:t xml:space="preserve"> </w:t>
      </w:r>
      <w:r w:rsidRPr="3C48D298" w:rsidR="57ADA200">
        <w:rPr>
          <w:sz w:val="24"/>
          <w:szCs w:val="24"/>
        </w:rPr>
        <w:t>p</w:t>
      </w:r>
      <w:r w:rsidRPr="3C48D298" w:rsidR="00D41E05">
        <w:rPr>
          <w:sz w:val="24"/>
          <w:szCs w:val="24"/>
        </w:rPr>
        <w:t xml:space="preserve">ractice – uncertainty, variety and </w:t>
      </w:r>
      <w:proofErr w:type="spellStart"/>
      <w:r w:rsidRPr="3C48D298" w:rsidR="00D41E05">
        <w:rPr>
          <w:sz w:val="24"/>
          <w:szCs w:val="24"/>
        </w:rPr>
        <w:t>generalism</w:t>
      </w:r>
      <w:proofErr w:type="spellEnd"/>
      <w:r w:rsidRPr="3C48D298" w:rsidR="00D41E05">
        <w:rPr>
          <w:sz w:val="24"/>
          <w:szCs w:val="24"/>
        </w:rPr>
        <w:t xml:space="preserve">. </w:t>
      </w:r>
    </w:p>
    <w:p w:rsidR="00217526" w:rsidP="3C48D298" w:rsidRDefault="00217526" w14:paraId="520839A0" w14:textId="54514238" w14:noSpellErr="1">
      <w:pPr>
        <w:spacing w:line="259" w:lineRule="auto"/>
        <w:jc w:val="both"/>
        <w:rPr>
          <w:sz w:val="24"/>
          <w:szCs w:val="24"/>
        </w:rPr>
      </w:pPr>
    </w:p>
    <w:p w:rsidR="00217526" w:rsidP="3C48D298" w:rsidRDefault="00217526" w14:paraId="4C6647C4" w14:textId="2854720C">
      <w:pPr>
        <w:spacing w:line="259" w:lineRule="auto"/>
        <w:jc w:val="both"/>
        <w:rPr>
          <w:sz w:val="24"/>
          <w:szCs w:val="24"/>
        </w:rPr>
      </w:pPr>
      <w:r w:rsidRPr="3C48D298" w:rsidR="00217526">
        <w:rPr>
          <w:sz w:val="24"/>
          <w:szCs w:val="24"/>
        </w:rPr>
        <w:t xml:space="preserve">Patients will be informed at the time of booking their appointment that this is a video </w:t>
      </w:r>
      <w:r w:rsidRPr="3C48D298" w:rsidR="0B1F3D2B">
        <w:rPr>
          <w:sz w:val="24"/>
          <w:szCs w:val="24"/>
        </w:rPr>
        <w:t>consultation</w:t>
      </w:r>
      <w:r w:rsidRPr="3C48D298" w:rsidR="00217526">
        <w:rPr>
          <w:sz w:val="24"/>
          <w:szCs w:val="24"/>
        </w:rPr>
        <w:t xml:space="preserve"> in which a group of students will be asking them some questions. Patients (and anyone accompanying them) will be asked to sign a written consent form before their consultation starts, and their consent should be sought again verbally immediately before entering the consulting room. Patients should be advised that their appointment will last up to 30 minutes.</w:t>
      </w:r>
    </w:p>
    <w:p w:rsidR="00217526" w:rsidP="3C48D298" w:rsidRDefault="00217526" w14:paraId="4AADEF9B" w14:textId="23D70AEB" w14:noSpellErr="1">
      <w:pPr>
        <w:spacing w:line="259" w:lineRule="auto"/>
        <w:jc w:val="both"/>
        <w:rPr>
          <w:sz w:val="24"/>
          <w:szCs w:val="24"/>
        </w:rPr>
      </w:pPr>
    </w:p>
    <w:p w:rsidR="00217526" w:rsidP="3C48D298" w:rsidRDefault="00217526" w14:paraId="0BCAA0A2" w14:textId="342E0347">
      <w:pPr>
        <w:spacing w:line="259" w:lineRule="auto"/>
        <w:jc w:val="both"/>
        <w:rPr>
          <w:sz w:val="24"/>
          <w:szCs w:val="24"/>
        </w:rPr>
      </w:pPr>
      <w:r w:rsidRPr="3C48D298" w:rsidR="00217526">
        <w:rPr>
          <w:sz w:val="24"/>
          <w:szCs w:val="24"/>
        </w:rPr>
        <w:t xml:space="preserve">All students in the tutorial room (and the </w:t>
      </w:r>
      <w:r w:rsidRPr="3C48D298" w:rsidR="005042F2">
        <w:rPr>
          <w:sz w:val="24"/>
          <w:szCs w:val="24"/>
        </w:rPr>
        <w:t xml:space="preserve">On-Campus </w:t>
      </w:r>
      <w:r w:rsidRPr="3C48D298" w:rsidR="0FA1F6EC">
        <w:rPr>
          <w:sz w:val="24"/>
          <w:szCs w:val="24"/>
        </w:rPr>
        <w:t>Educator</w:t>
      </w:r>
      <w:r w:rsidRPr="3C48D298" w:rsidR="00217526">
        <w:rPr>
          <w:sz w:val="24"/>
          <w:szCs w:val="24"/>
        </w:rPr>
        <w:t>) must be visible on the screen throughout the consultation. 2-3 students should sit at the front of the room and lead on the consultation. Both the</w:t>
      </w:r>
      <w:r w:rsidRPr="3C48D298" w:rsidR="005042F2">
        <w:rPr>
          <w:sz w:val="24"/>
          <w:szCs w:val="24"/>
        </w:rPr>
        <w:t xml:space="preserve"> </w:t>
      </w:r>
      <w:r w:rsidRPr="3C48D298" w:rsidR="7306C476">
        <w:rPr>
          <w:sz w:val="24"/>
          <w:szCs w:val="24"/>
        </w:rPr>
        <w:t>Clinician</w:t>
      </w:r>
      <w:r w:rsidRPr="3C48D298" w:rsidR="00217526">
        <w:rPr>
          <w:sz w:val="24"/>
          <w:szCs w:val="24"/>
        </w:rPr>
        <w:t>, and the</w:t>
      </w:r>
      <w:r w:rsidRPr="3C48D298" w:rsidR="005042F2">
        <w:rPr>
          <w:sz w:val="24"/>
          <w:szCs w:val="24"/>
        </w:rPr>
        <w:t xml:space="preserve"> On-Campus</w:t>
      </w:r>
      <w:r w:rsidRPr="3C48D298" w:rsidR="00217526">
        <w:rPr>
          <w:sz w:val="24"/>
          <w:szCs w:val="24"/>
        </w:rPr>
        <w:t xml:space="preserve"> </w:t>
      </w:r>
      <w:r w:rsidRPr="3C48D298" w:rsidR="3A3991E3">
        <w:rPr>
          <w:sz w:val="24"/>
          <w:szCs w:val="24"/>
        </w:rPr>
        <w:t>Educator</w:t>
      </w:r>
      <w:r w:rsidRPr="3C48D298" w:rsidR="00217526">
        <w:rPr>
          <w:sz w:val="24"/>
          <w:szCs w:val="24"/>
        </w:rPr>
        <w:t xml:space="preserve"> </w:t>
      </w:r>
      <w:r w:rsidRPr="3C48D298" w:rsidR="00217526">
        <w:rPr>
          <w:sz w:val="24"/>
          <w:szCs w:val="24"/>
        </w:rPr>
        <w:t>should assist the students if they begin to struggle. Please try to avoid ‘taking over’ the consultation at an early stage; instead prompt the students about what else they might like to ask the patient, what they think the diagnosis might be, what investigations and/or treatment would be indicated</w:t>
      </w:r>
      <w:r w:rsidRPr="3C48D298" w:rsidR="001458D3">
        <w:rPr>
          <w:sz w:val="24"/>
          <w:szCs w:val="24"/>
        </w:rPr>
        <w:t xml:space="preserve"> etc</w:t>
      </w:r>
      <w:r w:rsidRPr="3C48D298" w:rsidR="00217526">
        <w:rPr>
          <w:sz w:val="24"/>
          <w:szCs w:val="24"/>
        </w:rPr>
        <w:t xml:space="preserve">. The idea of this session is to challenge the students to think on their feet and use their problem-solving, communication and consultation skills, as well as their clinical knowledge, in order to carry out a complete consultation. </w:t>
      </w:r>
    </w:p>
    <w:p w:rsidR="00CC1D38" w:rsidP="3C48D298" w:rsidRDefault="00CC1D38" w14:paraId="2EA3FA55" w14:textId="0AE332D1" w14:noSpellErr="1">
      <w:pPr>
        <w:spacing w:line="259" w:lineRule="auto"/>
        <w:jc w:val="both"/>
        <w:rPr>
          <w:sz w:val="24"/>
          <w:szCs w:val="24"/>
        </w:rPr>
      </w:pPr>
    </w:p>
    <w:p w:rsidR="00CC1D38" w:rsidP="3C48D298" w:rsidRDefault="00CC1D38" w14:paraId="492142CF" w14:textId="307E8763" w14:noSpellErr="1">
      <w:pPr>
        <w:spacing w:line="259" w:lineRule="auto"/>
        <w:jc w:val="both"/>
        <w:rPr>
          <w:sz w:val="24"/>
          <w:szCs w:val="24"/>
        </w:rPr>
      </w:pPr>
      <w:r w:rsidRPr="3C48D298" w:rsidR="00CC1D38">
        <w:rPr>
          <w:sz w:val="24"/>
          <w:szCs w:val="24"/>
        </w:rPr>
        <w:t xml:space="preserve">A total of 4 patients will be booked in for the session. As there will be around </w:t>
      </w:r>
      <w:r w:rsidRPr="3C48D298" w:rsidR="001D0966">
        <w:rPr>
          <w:sz w:val="24"/>
          <w:szCs w:val="24"/>
        </w:rPr>
        <w:t>9-</w:t>
      </w:r>
      <w:r w:rsidRPr="3C48D298" w:rsidR="00CC1D38">
        <w:rPr>
          <w:sz w:val="24"/>
          <w:szCs w:val="24"/>
        </w:rPr>
        <w:t>10 students, each student should be able to take part in a consultation within a group of 2-3.</w:t>
      </w:r>
    </w:p>
    <w:p w:rsidR="3C48D298" w:rsidP="3C48D298" w:rsidRDefault="3C48D298" w14:paraId="00BFB6EF" w14:textId="1CEF45C7">
      <w:pPr>
        <w:pStyle w:val="Normal"/>
        <w:spacing w:line="259" w:lineRule="auto"/>
        <w:jc w:val="both"/>
        <w:rPr>
          <w:sz w:val="24"/>
          <w:szCs w:val="24"/>
        </w:rPr>
      </w:pPr>
    </w:p>
    <w:p w:rsidR="00F4485C" w:rsidP="3C48D298" w:rsidRDefault="00F4485C" w14:paraId="0E426B21" w14:textId="189D57E1" w14:noSpellErr="1">
      <w:pPr>
        <w:spacing w:line="259" w:lineRule="auto"/>
        <w:jc w:val="both"/>
        <w:rPr>
          <w:sz w:val="24"/>
          <w:szCs w:val="24"/>
        </w:rPr>
      </w:pPr>
    </w:p>
    <w:p w:rsidR="3C48D298" w:rsidP="3C48D298" w:rsidRDefault="3C48D298" w14:paraId="6EB6E5EB" w14:textId="68A1D5D2">
      <w:pPr>
        <w:pStyle w:val="Normal"/>
        <w:spacing w:line="259" w:lineRule="auto"/>
        <w:jc w:val="both"/>
        <w:rPr>
          <w:sz w:val="24"/>
          <w:szCs w:val="24"/>
        </w:rPr>
      </w:pPr>
    </w:p>
    <w:p w:rsidRPr="00AF2CA1" w:rsidR="00217526" w:rsidP="3C48D298" w:rsidRDefault="00217526" w14:paraId="674102D7" w14:textId="1D567B10" w14:noSpellErr="1">
      <w:pPr>
        <w:spacing w:line="259" w:lineRule="auto"/>
        <w:jc w:val="both"/>
        <w:rPr>
          <w:b w:val="1"/>
          <w:bCs w:val="1"/>
          <w:sz w:val="24"/>
          <w:szCs w:val="24"/>
          <w:u w:val="single"/>
        </w:rPr>
      </w:pPr>
      <w:r w:rsidRPr="3C48D298" w:rsidR="00217526">
        <w:rPr>
          <w:b w:val="1"/>
          <w:bCs w:val="1"/>
          <w:sz w:val="24"/>
          <w:szCs w:val="24"/>
          <w:u w:val="single"/>
        </w:rPr>
        <w:t>Code of Conduct</w:t>
      </w:r>
    </w:p>
    <w:p w:rsidR="00217526" w:rsidP="3C48D298" w:rsidRDefault="00217526" w14:paraId="19BBE98F" w14:textId="76003288" w14:noSpellErr="1">
      <w:pPr>
        <w:spacing w:line="259" w:lineRule="auto"/>
        <w:jc w:val="both"/>
        <w:rPr>
          <w:sz w:val="24"/>
          <w:szCs w:val="24"/>
        </w:rPr>
      </w:pPr>
      <w:r w:rsidRPr="3C48D298" w:rsidR="00217526">
        <w:rPr>
          <w:sz w:val="24"/>
          <w:szCs w:val="24"/>
        </w:rPr>
        <w:t>Please remind students that they will be seeing real patients, who have come with real clinical problems. They must act professionally at all times. P</w:t>
      </w:r>
      <w:r w:rsidRPr="3C48D298" w:rsidR="00CC1D38">
        <w:rPr>
          <w:sz w:val="24"/>
          <w:szCs w:val="24"/>
        </w:rPr>
        <w:t xml:space="preserve">hones must be on silent. Students are welcome to make notes if they wish, but </w:t>
      </w:r>
      <w:r w:rsidRPr="3C48D298" w:rsidR="00CC1D38">
        <w:rPr>
          <w:sz w:val="24"/>
          <w:szCs w:val="24"/>
          <w:u w:val="single"/>
        </w:rPr>
        <w:t>these should not contain any identifying details such as name or date of birth</w:t>
      </w:r>
      <w:r w:rsidRPr="3C48D298" w:rsidR="00CC1D38">
        <w:rPr>
          <w:sz w:val="24"/>
          <w:szCs w:val="24"/>
        </w:rPr>
        <w:t>.</w:t>
      </w:r>
    </w:p>
    <w:p w:rsidR="00217526" w:rsidP="3C48D298" w:rsidRDefault="00217526" w14:paraId="16E9B6CA" w14:textId="77777777" w14:noSpellErr="1">
      <w:pPr>
        <w:spacing w:line="259" w:lineRule="auto"/>
        <w:jc w:val="both"/>
        <w:rPr>
          <w:sz w:val="24"/>
          <w:szCs w:val="24"/>
        </w:rPr>
      </w:pPr>
    </w:p>
    <w:p w:rsidR="2A00855B" w:rsidP="3C48D298" w:rsidRDefault="00B52907" w14:paraId="1B4B189C" w14:textId="45D3C45B" w14:noSpellErr="1">
      <w:pPr>
        <w:spacing w:line="259" w:lineRule="auto"/>
        <w:jc w:val="both"/>
        <w:rPr>
          <w:sz w:val="24"/>
          <w:szCs w:val="24"/>
        </w:rPr>
      </w:pPr>
      <w:r w:rsidRPr="3C48D298" w:rsidR="00B52907">
        <w:rPr>
          <w:sz w:val="24"/>
          <w:szCs w:val="24"/>
        </w:rPr>
        <w:t>The suggested times are</w:t>
      </w:r>
      <w:r w:rsidRPr="3C48D298" w:rsidR="00CB5670">
        <w:rPr>
          <w:sz w:val="24"/>
          <w:szCs w:val="24"/>
        </w:rPr>
        <w:t>:</w:t>
      </w:r>
    </w:p>
    <w:p w:rsidRPr="00834251" w:rsidR="00834251" w:rsidP="3C48D298" w:rsidRDefault="00834251" w14:paraId="2A980949" w14:textId="0A9FC171">
      <w:pPr>
        <w:pStyle w:val="xmsonormal"/>
        <w:numPr>
          <w:ilvl w:val="0"/>
          <w:numId w:val="40"/>
        </w:numPr>
        <w:rPr>
          <w:rFonts w:ascii="Calibri" w:hAnsi="Calibri" w:cs="Calibri"/>
          <w:color w:val="000000" w:themeColor="text1"/>
          <w:sz w:val="24"/>
          <w:szCs w:val="24"/>
        </w:rPr>
      </w:pPr>
      <w:r w:rsidRPr="3C48D298" w:rsidR="00834251">
        <w:rPr>
          <w:rFonts w:ascii="Calibri" w:hAnsi="Calibri" w:cs="Calibri"/>
          <w:color w:val="000000" w:themeColor="text1" w:themeTint="FF" w:themeShade="FF"/>
          <w:sz w:val="24"/>
          <w:szCs w:val="24"/>
        </w:rPr>
        <w:t xml:space="preserve">09.00 – students arrive, briefed by </w:t>
      </w:r>
      <w:r w:rsidRPr="3C48D298" w:rsidR="698F0706">
        <w:rPr>
          <w:rFonts w:ascii="Calibri" w:hAnsi="Calibri" w:cs="Calibri"/>
          <w:color w:val="000000" w:themeColor="text1" w:themeTint="FF" w:themeShade="FF"/>
          <w:sz w:val="24"/>
          <w:szCs w:val="24"/>
        </w:rPr>
        <w:t>On Campus Educat</w:t>
      </w:r>
      <w:r w:rsidRPr="3C48D298" w:rsidR="00834251">
        <w:rPr>
          <w:rFonts w:ascii="Calibri" w:hAnsi="Calibri" w:cs="Calibri"/>
          <w:color w:val="000000" w:themeColor="text1" w:themeTint="FF" w:themeShade="FF"/>
          <w:sz w:val="24"/>
          <w:szCs w:val="24"/>
        </w:rPr>
        <w:t xml:space="preserve">ors re format of session, reminded re Code of conduct. </w:t>
      </w:r>
      <w:r w:rsidRPr="3C48D298" w:rsidR="192C31FB">
        <w:rPr>
          <w:rFonts w:ascii="Calibri" w:hAnsi="Calibri" w:cs="Calibri"/>
          <w:color w:val="000000" w:themeColor="text1" w:themeTint="FF" w:themeShade="FF"/>
          <w:sz w:val="24"/>
          <w:szCs w:val="24"/>
        </w:rPr>
        <w:t>Clinician</w:t>
      </w:r>
      <w:r w:rsidRPr="3C48D298" w:rsidR="00834251">
        <w:rPr>
          <w:rFonts w:ascii="Calibri" w:hAnsi="Calibri" w:cs="Calibri"/>
          <w:color w:val="000000" w:themeColor="text1" w:themeTint="FF" w:themeShade="FF"/>
          <w:sz w:val="24"/>
          <w:szCs w:val="24"/>
        </w:rPr>
        <w:t xml:space="preserve"> logs on</w:t>
      </w:r>
      <w:r w:rsidRPr="3C48D298" w:rsidR="207FB057">
        <w:rPr>
          <w:rFonts w:ascii="Calibri" w:hAnsi="Calibri" w:cs="Calibri"/>
          <w:color w:val="000000" w:themeColor="text1" w:themeTint="FF" w:themeShade="FF"/>
          <w:sz w:val="24"/>
          <w:szCs w:val="24"/>
        </w:rPr>
        <w:t>to Near Me</w:t>
      </w:r>
      <w:r w:rsidRPr="3C48D298" w:rsidR="00834251">
        <w:rPr>
          <w:rFonts w:ascii="Calibri" w:hAnsi="Calibri" w:cs="Calibri"/>
          <w:color w:val="000000" w:themeColor="text1" w:themeTint="FF" w:themeShade="FF"/>
          <w:sz w:val="24"/>
          <w:szCs w:val="24"/>
        </w:rPr>
        <w:t>.</w:t>
      </w:r>
    </w:p>
    <w:p w:rsidRPr="00834251" w:rsidR="00834251" w:rsidP="3C48D298" w:rsidRDefault="00834251" w14:paraId="25A8F908" w14:textId="3C278A74" w14:noSpellErr="1">
      <w:pPr>
        <w:pStyle w:val="xmsonormal"/>
        <w:numPr>
          <w:ilvl w:val="0"/>
          <w:numId w:val="40"/>
        </w:numPr>
        <w:rPr>
          <w:color w:val="000000" w:themeColor="text1"/>
          <w:sz w:val="24"/>
          <w:szCs w:val="24"/>
        </w:rPr>
      </w:pPr>
      <w:r w:rsidRPr="3C48D298" w:rsidR="00834251">
        <w:rPr>
          <w:rFonts w:ascii="Calibri" w:hAnsi="Calibri" w:cs="Calibri"/>
          <w:b w:val="1"/>
          <w:bCs w:val="1"/>
          <w:color w:val="000000" w:themeColor="text1" w:themeTint="FF" w:themeShade="FF"/>
          <w:sz w:val="24"/>
          <w:szCs w:val="24"/>
        </w:rPr>
        <w:t>09.10</w:t>
      </w:r>
      <w:r w:rsidRPr="3C48D298" w:rsidR="00834251">
        <w:rPr>
          <w:rFonts w:ascii="Calibri" w:hAnsi="Calibri" w:cs="Calibri"/>
          <w:color w:val="000000" w:themeColor="text1" w:themeTint="FF" w:themeShade="FF"/>
          <w:sz w:val="24"/>
          <w:szCs w:val="24"/>
        </w:rPr>
        <w:t>-09.</w:t>
      </w:r>
      <w:r w:rsidRPr="3C48D298" w:rsidR="00834251">
        <w:rPr>
          <w:rFonts w:ascii="Calibri" w:hAnsi="Calibri" w:cs="Calibri"/>
          <w:color w:val="000000" w:themeColor="text1" w:themeTint="FF" w:themeShade="FF"/>
          <w:sz w:val="24"/>
          <w:szCs w:val="24"/>
        </w:rPr>
        <w:t>4</w:t>
      </w:r>
      <w:r w:rsidRPr="3C48D298" w:rsidR="00834251">
        <w:rPr>
          <w:rFonts w:ascii="Calibri" w:hAnsi="Calibri" w:cs="Calibri"/>
          <w:color w:val="000000" w:themeColor="text1" w:themeTint="FF" w:themeShade="FF"/>
          <w:sz w:val="24"/>
          <w:szCs w:val="24"/>
        </w:rPr>
        <w:t>0 – Patient 1</w:t>
      </w:r>
    </w:p>
    <w:p w:rsidRPr="00834251" w:rsidR="00834251" w:rsidP="3C48D298" w:rsidRDefault="00834251" w14:paraId="1B9544B1" w14:textId="3CB312A3" w14:noSpellErr="1">
      <w:pPr>
        <w:pStyle w:val="xmsonormal"/>
        <w:numPr>
          <w:ilvl w:val="0"/>
          <w:numId w:val="40"/>
        </w:numPr>
        <w:rPr>
          <w:color w:val="000000" w:themeColor="text1"/>
          <w:sz w:val="24"/>
          <w:szCs w:val="24"/>
        </w:rPr>
      </w:pPr>
      <w:r w:rsidRPr="3C48D298" w:rsidR="00834251">
        <w:rPr>
          <w:rFonts w:ascii="Calibri" w:hAnsi="Calibri" w:cs="Calibri"/>
          <w:b w:val="1"/>
          <w:bCs w:val="1"/>
          <w:color w:val="000000" w:themeColor="text1" w:themeTint="FF" w:themeShade="FF"/>
          <w:sz w:val="24"/>
          <w:szCs w:val="24"/>
        </w:rPr>
        <w:t>09.40</w:t>
      </w:r>
      <w:r w:rsidRPr="3C48D298" w:rsidR="00834251">
        <w:rPr>
          <w:rFonts w:ascii="Calibri" w:hAnsi="Calibri" w:cs="Calibri"/>
          <w:color w:val="000000" w:themeColor="text1" w:themeTint="FF" w:themeShade="FF"/>
          <w:sz w:val="24"/>
          <w:szCs w:val="24"/>
        </w:rPr>
        <w:t>-10.10</w:t>
      </w:r>
      <w:r w:rsidRPr="3C48D298" w:rsidR="00834251">
        <w:rPr>
          <w:rFonts w:ascii="Calibri" w:hAnsi="Calibri" w:cs="Calibri"/>
          <w:color w:val="000000" w:themeColor="text1" w:themeTint="FF" w:themeShade="FF"/>
          <w:sz w:val="24"/>
          <w:szCs w:val="24"/>
        </w:rPr>
        <w:t xml:space="preserve"> – Patient 2</w:t>
      </w:r>
    </w:p>
    <w:p w:rsidRPr="00834251" w:rsidR="00834251" w:rsidP="3C48D298" w:rsidRDefault="00834251" w14:paraId="3A749A34" w14:textId="76C1E357" w14:noSpellErr="1">
      <w:pPr>
        <w:pStyle w:val="xmsonormal"/>
        <w:numPr>
          <w:ilvl w:val="0"/>
          <w:numId w:val="40"/>
        </w:numPr>
        <w:rPr>
          <w:color w:val="000000" w:themeColor="text1"/>
          <w:sz w:val="24"/>
          <w:szCs w:val="24"/>
        </w:rPr>
      </w:pPr>
      <w:r w:rsidRPr="3C48D298" w:rsidR="00834251">
        <w:rPr>
          <w:rFonts w:ascii="Calibri" w:hAnsi="Calibri" w:cs="Calibri"/>
          <w:color w:val="000000" w:themeColor="text1" w:themeTint="FF" w:themeShade="FF"/>
          <w:sz w:val="24"/>
          <w:szCs w:val="24"/>
        </w:rPr>
        <w:t>10.10-10.30 – coffee break</w:t>
      </w:r>
    </w:p>
    <w:p w:rsidRPr="00834251" w:rsidR="00834251" w:rsidP="3C48D298" w:rsidRDefault="00834251" w14:paraId="264C88DF" w14:textId="727EA70A" w14:noSpellErr="1">
      <w:pPr>
        <w:pStyle w:val="xmsonormal"/>
        <w:numPr>
          <w:ilvl w:val="0"/>
          <w:numId w:val="40"/>
        </w:numPr>
        <w:rPr>
          <w:color w:val="000000" w:themeColor="text1"/>
          <w:sz w:val="24"/>
          <w:szCs w:val="24"/>
        </w:rPr>
      </w:pPr>
      <w:r w:rsidRPr="3C48D298" w:rsidR="00834251">
        <w:rPr>
          <w:rFonts w:ascii="Calibri" w:hAnsi="Calibri" w:cs="Calibri"/>
          <w:b w:val="1"/>
          <w:bCs w:val="1"/>
          <w:color w:val="000000" w:themeColor="text1" w:themeTint="FF" w:themeShade="FF"/>
          <w:sz w:val="24"/>
          <w:szCs w:val="24"/>
        </w:rPr>
        <w:t>10.30</w:t>
      </w:r>
      <w:r w:rsidRPr="3C48D298" w:rsidR="00834251">
        <w:rPr>
          <w:rFonts w:ascii="Calibri" w:hAnsi="Calibri" w:cs="Calibri"/>
          <w:color w:val="000000" w:themeColor="text1" w:themeTint="FF" w:themeShade="FF"/>
          <w:sz w:val="24"/>
          <w:szCs w:val="24"/>
        </w:rPr>
        <w:t>-1</w:t>
      </w:r>
      <w:r w:rsidRPr="3C48D298" w:rsidR="00834251">
        <w:rPr>
          <w:rFonts w:ascii="Calibri" w:hAnsi="Calibri" w:cs="Calibri"/>
          <w:color w:val="000000" w:themeColor="text1" w:themeTint="FF" w:themeShade="FF"/>
          <w:sz w:val="24"/>
          <w:szCs w:val="24"/>
        </w:rPr>
        <w:t>1.00 – Patient 3</w:t>
      </w:r>
    </w:p>
    <w:p w:rsidRPr="00834251" w:rsidR="00834251" w:rsidP="3C48D298" w:rsidRDefault="00834251" w14:paraId="5EE16EEC" w14:textId="74BBE7D3" w14:noSpellErr="1">
      <w:pPr>
        <w:pStyle w:val="xmsonormal"/>
        <w:numPr>
          <w:ilvl w:val="0"/>
          <w:numId w:val="40"/>
        </w:numPr>
        <w:rPr>
          <w:color w:val="000000" w:themeColor="text1"/>
          <w:sz w:val="24"/>
          <w:szCs w:val="24"/>
        </w:rPr>
      </w:pPr>
      <w:r w:rsidRPr="3C48D298" w:rsidR="00834251">
        <w:rPr>
          <w:rFonts w:ascii="Calibri" w:hAnsi="Calibri" w:cs="Calibri"/>
          <w:b w:val="1"/>
          <w:bCs w:val="1"/>
          <w:color w:val="000000" w:themeColor="text1" w:themeTint="FF" w:themeShade="FF"/>
          <w:sz w:val="24"/>
          <w:szCs w:val="24"/>
        </w:rPr>
        <w:t>11.00</w:t>
      </w:r>
      <w:r w:rsidRPr="3C48D298" w:rsidR="00834251">
        <w:rPr>
          <w:rFonts w:ascii="Calibri" w:hAnsi="Calibri" w:cs="Calibri"/>
          <w:color w:val="000000" w:themeColor="text1" w:themeTint="FF" w:themeShade="FF"/>
          <w:sz w:val="24"/>
          <w:szCs w:val="24"/>
        </w:rPr>
        <w:t>-11.</w:t>
      </w:r>
      <w:r w:rsidRPr="3C48D298" w:rsidR="00834251">
        <w:rPr>
          <w:rFonts w:ascii="Calibri" w:hAnsi="Calibri" w:cs="Calibri"/>
          <w:color w:val="000000" w:themeColor="text1" w:themeTint="FF" w:themeShade="FF"/>
          <w:sz w:val="24"/>
          <w:szCs w:val="24"/>
        </w:rPr>
        <w:t>30 – Patient 4</w:t>
      </w:r>
    </w:p>
    <w:p w:rsidRPr="00CC1D38" w:rsidR="00834251" w:rsidP="3C48D298" w:rsidRDefault="00834251" w14:paraId="2824F71A" w14:textId="17647F54" w14:noSpellErr="1">
      <w:pPr>
        <w:pStyle w:val="xmsonormal"/>
        <w:numPr>
          <w:ilvl w:val="0"/>
          <w:numId w:val="40"/>
        </w:numPr>
        <w:rPr>
          <w:color w:val="000000" w:themeColor="text1"/>
          <w:sz w:val="24"/>
          <w:szCs w:val="24"/>
        </w:rPr>
      </w:pPr>
      <w:r w:rsidRPr="3C48D298" w:rsidR="00834251">
        <w:rPr>
          <w:rFonts w:ascii="Calibri" w:hAnsi="Calibri" w:cs="Calibri"/>
          <w:color w:val="000000" w:themeColor="text1" w:themeTint="FF" w:themeShade="FF"/>
          <w:sz w:val="24"/>
          <w:szCs w:val="24"/>
        </w:rPr>
        <w:t>11.3</w:t>
      </w:r>
      <w:r w:rsidRPr="3C48D298" w:rsidR="00834251">
        <w:rPr>
          <w:rFonts w:ascii="Calibri" w:hAnsi="Calibri" w:cs="Calibri"/>
          <w:color w:val="000000" w:themeColor="text1" w:themeTint="FF" w:themeShade="FF"/>
          <w:sz w:val="24"/>
          <w:szCs w:val="24"/>
        </w:rPr>
        <w:t>0-12.00 – summary and close</w:t>
      </w:r>
    </w:p>
    <w:p w:rsidR="00CC1D38" w:rsidP="3C48D298" w:rsidRDefault="00CC1D38" w14:paraId="05757DD1" w14:textId="15298402" w14:noSpellErr="1">
      <w:pPr>
        <w:pStyle w:val="xmsonormal"/>
        <w:rPr>
          <w:rFonts w:ascii="Calibri" w:hAnsi="Calibri" w:cs="Calibri"/>
          <w:color w:val="000000" w:themeColor="text1"/>
          <w:sz w:val="24"/>
          <w:szCs w:val="24"/>
        </w:rPr>
      </w:pPr>
    </w:p>
    <w:p w:rsidR="00CC1D38" w:rsidP="3C48D298" w:rsidRDefault="00CC1D38" w14:paraId="74B9F7A5" w14:textId="233B17B9" w14:noSpellErr="1">
      <w:pPr>
        <w:pStyle w:val="xmsonormal"/>
        <w:rPr>
          <w:rFonts w:ascii="Calibri" w:hAnsi="Calibri" w:cs="Calibri"/>
          <w:color w:val="000000" w:themeColor="text1"/>
          <w:sz w:val="24"/>
          <w:szCs w:val="24"/>
        </w:rPr>
      </w:pPr>
    </w:p>
    <w:p w:rsidR="00CC1D38" w:rsidP="3C48D298" w:rsidRDefault="00D32D77" w14:paraId="127F4CDD" w14:textId="4A5D037E">
      <w:pPr>
        <w:pStyle w:val="xmsonormal"/>
        <w:rPr>
          <w:rFonts w:ascii="Calibri" w:hAnsi="Calibri" w:cs="Calibri"/>
          <w:color w:val="000000" w:themeColor="text1" w:themeTint="FF" w:themeShade="FF"/>
          <w:sz w:val="24"/>
          <w:szCs w:val="24"/>
        </w:rPr>
      </w:pPr>
    </w:p>
    <w:p w:rsidR="00CC1D38" w:rsidP="3C48D298" w:rsidRDefault="00D32D77" w14:paraId="5D4A2F49" w14:textId="3B405E2C">
      <w:pPr>
        <w:pStyle w:val="xmsonormal"/>
        <w:rPr>
          <w:rFonts w:ascii="Calibri" w:hAnsi="Calibri" w:cs="Calibri"/>
          <w:color w:val="000000" w:themeColor="text1" w:themeTint="FF" w:themeShade="FF"/>
          <w:sz w:val="24"/>
          <w:szCs w:val="24"/>
        </w:rPr>
      </w:pPr>
    </w:p>
    <w:p w:rsidR="00CC1D38" w:rsidP="3C48D298" w:rsidRDefault="00D32D77" w14:paraId="0B354E47" w14:textId="31C9F3DC">
      <w:pPr>
        <w:pStyle w:val="xmsonormal"/>
        <w:rPr>
          <w:rFonts w:ascii="Calibri" w:hAnsi="Calibri" w:cs="Calibri"/>
          <w:color w:val="000000" w:themeColor="text1" w:themeTint="FF" w:themeShade="FF"/>
          <w:sz w:val="24"/>
          <w:szCs w:val="24"/>
        </w:rPr>
      </w:pPr>
    </w:p>
    <w:p w:rsidR="330A3FD8" w:rsidP="330A3FD8" w:rsidRDefault="330A3FD8" w14:paraId="5AD4735A" w14:textId="0D672F5A">
      <w:pPr>
        <w:pStyle w:val="xmsonormal"/>
        <w:rPr>
          <w:rFonts w:ascii="Calibri" w:hAnsi="Calibri" w:cs="Calibri"/>
          <w:color w:val="000000" w:themeColor="text1" w:themeTint="FF" w:themeShade="FF"/>
          <w:sz w:val="24"/>
          <w:szCs w:val="24"/>
        </w:rPr>
      </w:pPr>
    </w:p>
    <w:p w:rsidR="330A3FD8" w:rsidP="330A3FD8" w:rsidRDefault="330A3FD8" w14:paraId="41F10D15" w14:textId="480216F8">
      <w:pPr>
        <w:pStyle w:val="xmsonormal"/>
        <w:rPr>
          <w:rFonts w:ascii="Calibri" w:hAnsi="Calibri" w:cs="Calibri"/>
          <w:color w:val="000000" w:themeColor="text1" w:themeTint="FF" w:themeShade="FF"/>
          <w:sz w:val="24"/>
          <w:szCs w:val="24"/>
        </w:rPr>
      </w:pPr>
    </w:p>
    <w:p w:rsidR="330A3FD8" w:rsidP="330A3FD8" w:rsidRDefault="330A3FD8" w14:paraId="48A09AA0" w14:textId="46C64276">
      <w:pPr>
        <w:pStyle w:val="xmsonormal"/>
        <w:rPr>
          <w:rFonts w:ascii="Calibri" w:hAnsi="Calibri" w:cs="Calibri"/>
          <w:color w:val="000000" w:themeColor="text1" w:themeTint="FF" w:themeShade="FF"/>
          <w:sz w:val="24"/>
          <w:szCs w:val="24"/>
        </w:rPr>
      </w:pPr>
    </w:p>
    <w:p w:rsidR="330A3FD8" w:rsidP="330A3FD8" w:rsidRDefault="330A3FD8" w14:paraId="315A479D" w14:textId="3E2D9D24">
      <w:pPr>
        <w:pStyle w:val="xmsonormal"/>
        <w:rPr>
          <w:rFonts w:ascii="Calibri" w:hAnsi="Calibri" w:cs="Calibri"/>
          <w:color w:val="000000" w:themeColor="text1" w:themeTint="FF" w:themeShade="FF"/>
          <w:sz w:val="24"/>
          <w:szCs w:val="24"/>
        </w:rPr>
      </w:pPr>
    </w:p>
    <w:p w:rsidR="00CC1D38" w:rsidP="3C48D298" w:rsidRDefault="00D32D77" w14:paraId="28999A3D" w14:textId="070576C3">
      <w:pPr>
        <w:pStyle w:val="xmsonormal"/>
        <w:rPr>
          <w:rFonts w:ascii="Calibri" w:hAnsi="Calibri" w:cs="Calibri"/>
          <w:color w:val="000000" w:themeColor="text1" w:themeTint="FF" w:themeShade="FF"/>
          <w:sz w:val="24"/>
          <w:szCs w:val="24"/>
        </w:rPr>
      </w:pPr>
    </w:p>
    <w:p w:rsidR="00CC1D38" w:rsidP="3C48D298" w:rsidRDefault="00D32D77" w14:paraId="75CFCE72" w14:textId="285AD88C">
      <w:pPr>
        <w:pStyle w:val="xmsonormal"/>
        <w:rPr>
          <w:rFonts w:ascii="Calibri" w:hAnsi="Calibri" w:cs="Calibri"/>
          <w:b w:val="0"/>
          <w:bCs w:val="0"/>
          <w:color w:val="000000" w:themeColor="text1"/>
          <w:sz w:val="24"/>
          <w:szCs w:val="24"/>
        </w:rPr>
      </w:pPr>
      <w:r w:rsidRPr="3C48D298" w:rsidR="00D32D77">
        <w:rPr>
          <w:rFonts w:ascii="Calibri" w:hAnsi="Calibri" w:cs="Calibri"/>
          <w:color w:val="000000" w:themeColor="text1" w:themeTint="FF" w:themeShade="FF"/>
          <w:sz w:val="24"/>
          <w:szCs w:val="24"/>
        </w:rPr>
        <w:t xml:space="preserve">See </w:t>
      </w:r>
      <w:r w:rsidRPr="3C48D298" w:rsidR="1CC263AA">
        <w:rPr>
          <w:rFonts w:ascii="Calibri" w:hAnsi="Calibri" w:cs="Calibri"/>
          <w:color w:val="000000" w:themeColor="text1" w:themeTint="FF" w:themeShade="FF"/>
          <w:sz w:val="24"/>
          <w:szCs w:val="24"/>
        </w:rPr>
        <w:t xml:space="preserve">Sample </w:t>
      </w:r>
      <w:r w:rsidRPr="3C48D298" w:rsidR="00D32D77">
        <w:rPr>
          <w:rFonts w:ascii="Calibri" w:hAnsi="Calibri" w:cs="Calibri"/>
          <w:color w:val="000000" w:themeColor="text1" w:themeTint="FF" w:themeShade="FF"/>
          <w:sz w:val="24"/>
          <w:szCs w:val="24"/>
        </w:rPr>
        <w:t>Process Maps below for information on</w:t>
      </w:r>
      <w:r w:rsidRPr="3C48D298" w:rsidR="00D41E05">
        <w:rPr>
          <w:rFonts w:ascii="Calibri" w:hAnsi="Calibri" w:cs="Calibri"/>
          <w:color w:val="000000" w:themeColor="text1" w:themeTint="FF" w:themeShade="FF"/>
          <w:sz w:val="24"/>
          <w:szCs w:val="24"/>
        </w:rPr>
        <w:t xml:space="preserve"> gaining consent,</w:t>
      </w:r>
      <w:r w:rsidRPr="3C48D298" w:rsidR="00D32D77">
        <w:rPr>
          <w:rFonts w:ascii="Calibri" w:hAnsi="Calibri" w:cs="Calibri"/>
          <w:color w:val="000000" w:themeColor="text1" w:themeTint="FF" w:themeShade="FF"/>
          <w:sz w:val="24"/>
          <w:szCs w:val="24"/>
        </w:rPr>
        <w:t xml:space="preserve"> how</w:t>
      </w:r>
      <w:r w:rsidRPr="3C48D298" w:rsidR="00D41E05">
        <w:rPr>
          <w:rFonts w:ascii="Calibri" w:hAnsi="Calibri" w:cs="Calibri"/>
          <w:color w:val="000000" w:themeColor="text1" w:themeTint="FF" w:themeShade="FF"/>
          <w:sz w:val="24"/>
          <w:szCs w:val="24"/>
        </w:rPr>
        <w:t xml:space="preserve"> to</w:t>
      </w:r>
      <w:bookmarkStart w:name="_GoBack" w:id="0"/>
      <w:bookmarkEnd w:id="0"/>
      <w:r w:rsidRPr="3C48D298" w:rsidR="00D32D77">
        <w:rPr>
          <w:rFonts w:ascii="Calibri" w:hAnsi="Calibri" w:cs="Calibri"/>
          <w:color w:val="000000" w:themeColor="text1" w:themeTint="FF" w:themeShade="FF"/>
          <w:sz w:val="24"/>
          <w:szCs w:val="24"/>
        </w:rPr>
        <w:t xml:space="preserve"> join the call and procedures during the call.</w:t>
      </w:r>
      <w:r w:rsidRPr="3C48D298" w:rsidR="61047637">
        <w:rPr>
          <w:rFonts w:ascii="Calibri" w:hAnsi="Calibri" w:cs="Calibri"/>
          <w:color w:val="000000" w:themeColor="text1" w:themeTint="FF" w:themeShade="FF"/>
          <w:sz w:val="24"/>
          <w:szCs w:val="24"/>
        </w:rPr>
        <w:t xml:space="preserve"> (Insert generic ones)</w:t>
      </w:r>
    </w:p>
    <w:p w:rsidR="3C48D298" w:rsidP="3C48D298" w:rsidRDefault="3C48D298" w14:noSpellErr="1" w14:paraId="1224299E" w14:textId="67D2F141">
      <w:pPr>
        <w:pStyle w:val="xmsonormal"/>
        <w:rPr>
          <w:rFonts w:ascii="Calibri" w:hAnsi="Calibri" w:cs="Calibri"/>
          <w:b w:val="0"/>
          <w:bCs w:val="0"/>
          <w:color w:val="000000" w:themeColor="text1" w:themeTint="FF" w:themeShade="FF"/>
          <w:sz w:val="24"/>
          <w:szCs w:val="24"/>
        </w:rPr>
      </w:pPr>
    </w:p>
    <w:p w:rsidR="3C48D298" w:rsidP="3C48D298" w:rsidRDefault="3C48D298" w14:paraId="148F0B43" w14:textId="645B07CA">
      <w:pPr>
        <w:pStyle w:val="xmsonormal"/>
        <w:rPr>
          <w:rFonts w:ascii="Calibri" w:hAnsi="Calibri" w:cs="Calibri"/>
          <w:color w:val="000000" w:themeColor="text1" w:themeTint="FF" w:themeShade="FF"/>
          <w:sz w:val="24"/>
          <w:szCs w:val="24"/>
        </w:rPr>
      </w:pPr>
    </w:p>
    <w:p w:rsidR="3C48D298" w:rsidP="3C48D298" w:rsidRDefault="3C48D298" w14:paraId="03E77F17" w14:textId="20AD4858">
      <w:pPr>
        <w:pStyle w:val="xmsonormal"/>
        <w:rPr>
          <w:rFonts w:ascii="Calibri" w:hAnsi="Calibri" w:cs="Calibri"/>
          <w:color w:val="000000" w:themeColor="text1" w:themeTint="FF" w:themeShade="FF"/>
          <w:sz w:val="24"/>
          <w:szCs w:val="24"/>
        </w:rPr>
      </w:pPr>
    </w:p>
    <w:p w:rsidR="00AF2CA1" w:rsidP="00CC1D38" w:rsidRDefault="00AF2CA1" w14:paraId="45506D0A" w14:textId="7F9D0B66">
      <w:pPr>
        <w:pStyle w:val="xmsonormal"/>
      </w:pPr>
      <w:r w:rsidR="38FE9963">
        <w:drawing>
          <wp:inline wp14:editId="349BD8D8" wp14:anchorId="713281DD">
            <wp:extent cx="9611495" cy="5406466"/>
            <wp:effectExtent l="0" t="0" r="0" b="0"/>
            <wp:docPr id="1203052923" name="" title=""/>
            <wp:cNvGraphicFramePr>
              <a:graphicFrameLocks noChangeAspect="1"/>
            </wp:cNvGraphicFramePr>
            <a:graphic>
              <a:graphicData uri="http://schemas.openxmlformats.org/drawingml/2006/picture">
                <pic:pic>
                  <pic:nvPicPr>
                    <pic:cNvPr id="0" name=""/>
                    <pic:cNvPicPr/>
                  </pic:nvPicPr>
                  <pic:blipFill>
                    <a:blip r:embed="Rdb200dffe3984c14">
                      <a:extLst>
                        <a:ext xmlns:a="http://schemas.openxmlformats.org/drawingml/2006/main" uri="{28A0092B-C50C-407E-A947-70E740481C1C}">
                          <a14:useLocalDpi val="0"/>
                        </a:ext>
                      </a:extLst>
                    </a:blip>
                    <a:stretch>
                      <a:fillRect/>
                    </a:stretch>
                  </pic:blipFill>
                  <pic:spPr>
                    <a:xfrm>
                      <a:off x="0" y="0"/>
                      <a:ext cx="9611495" cy="5406466"/>
                    </a:xfrm>
                    <a:prstGeom prst="rect">
                      <a:avLst/>
                    </a:prstGeom>
                  </pic:spPr>
                </pic:pic>
              </a:graphicData>
            </a:graphic>
          </wp:inline>
        </w:drawing>
      </w:r>
    </w:p>
    <w:p w:rsidRPr="00D41E05" w:rsidR="00AF2CA1" w:rsidP="3C48D298" w:rsidRDefault="00AF2CA1" w14:paraId="607B5881" w14:textId="53E49427">
      <w:pPr>
        <w:pStyle w:val="xmsonormal"/>
        <w:rPr>
          <w:rFonts w:ascii="Calibri" w:hAnsi="Calibri" w:cs="Calibri"/>
          <w:color w:val="000000" w:themeColor="text1" w:themeTint="FF" w:themeShade="FF"/>
          <w:sz w:val="24"/>
          <w:szCs w:val="24"/>
        </w:rPr>
      </w:pPr>
    </w:p>
    <w:p w:rsidRPr="00D41E05" w:rsidR="00AF2CA1" w:rsidP="3C48D298" w:rsidRDefault="00AF2CA1" w14:paraId="45FF87B8" w14:textId="1E3B78DE">
      <w:pPr>
        <w:pStyle w:val="xmsonormal"/>
        <w:rPr>
          <w:rFonts w:ascii="Calibri" w:hAnsi="Calibri" w:cs="Calibri"/>
          <w:color w:val="000000" w:themeColor="text1"/>
          <w:sz w:val="24"/>
          <w:szCs w:val="24"/>
        </w:rPr>
      </w:pPr>
    </w:p>
    <w:p w:rsidRPr="00834251" w:rsidR="00AF2CA1" w:rsidP="00CC1D38" w:rsidRDefault="00AF2CA1" w14:paraId="3A51725F" w14:textId="793B0C78">
      <w:pPr>
        <w:pStyle w:val="xmsonormal"/>
      </w:pPr>
    </w:p>
    <w:p w:rsidRPr="00834251" w:rsidR="00AF2CA1" w:rsidP="00CC1D38" w:rsidRDefault="00AF2CA1" w14:paraId="21498E72" w14:textId="58CD5F8D">
      <w:pPr>
        <w:pStyle w:val="xmsonormal"/>
      </w:pPr>
    </w:p>
    <w:p w:rsidRPr="00834251" w:rsidR="00AF2CA1" w:rsidP="00CC1D38" w:rsidRDefault="00AF2CA1" w14:paraId="7387F8F4" w14:textId="2E098C9E">
      <w:pPr>
        <w:pStyle w:val="xmsonormal"/>
      </w:pPr>
      <w:r w:rsidR="38FE9963">
        <w:drawing>
          <wp:inline wp14:editId="5AFB4769" wp14:anchorId="6DA9C397">
            <wp:extent cx="9612542" cy="5407055"/>
            <wp:effectExtent l="0" t="0" r="0" b="0"/>
            <wp:docPr id="1048932205" name="" title=""/>
            <wp:cNvGraphicFramePr>
              <a:graphicFrameLocks noChangeAspect="1"/>
            </wp:cNvGraphicFramePr>
            <a:graphic>
              <a:graphicData uri="http://schemas.openxmlformats.org/drawingml/2006/picture">
                <pic:pic>
                  <pic:nvPicPr>
                    <pic:cNvPr id="0" name=""/>
                    <pic:cNvPicPr/>
                  </pic:nvPicPr>
                  <pic:blipFill>
                    <a:blip r:embed="R8d603adc91f944d1">
                      <a:extLst>
                        <a:ext xmlns:a="http://schemas.openxmlformats.org/drawingml/2006/main" uri="{28A0092B-C50C-407E-A947-70E740481C1C}">
                          <a14:useLocalDpi val="0"/>
                        </a:ext>
                      </a:extLst>
                    </a:blip>
                    <a:stretch>
                      <a:fillRect/>
                    </a:stretch>
                  </pic:blipFill>
                  <pic:spPr>
                    <a:xfrm>
                      <a:off x="0" y="0"/>
                      <a:ext cx="9612542" cy="5407055"/>
                    </a:xfrm>
                    <a:prstGeom prst="rect">
                      <a:avLst/>
                    </a:prstGeom>
                  </pic:spPr>
                </pic:pic>
              </a:graphicData>
            </a:graphic>
          </wp:inline>
        </w:drawing>
      </w:r>
    </w:p>
    <w:p w:rsidR="00D32D77" w:rsidP="3C48D298" w:rsidRDefault="00D32D77" w14:noSpellErr="1" w14:paraId="0FB28F93" w14:textId="65D7EA30">
      <w:pPr>
        <w:pStyle w:val="Normal"/>
        <w:spacing w:line="259" w:lineRule="auto"/>
        <w:rPr>
          <w:sz w:val="24"/>
          <w:szCs w:val="24"/>
        </w:rPr>
      </w:pPr>
    </w:p>
    <w:p w:rsidR="00D32D77" w:rsidP="3C48D298" w:rsidRDefault="00D32D77" w14:paraId="56158148" w14:textId="050D27AF">
      <w:pPr>
        <w:pStyle w:val="Normal"/>
        <w:spacing w:line="259" w:lineRule="auto"/>
        <w:jc w:val="both"/>
        <w:rPr>
          <w:sz w:val="24"/>
          <w:szCs w:val="24"/>
        </w:rPr>
      </w:pPr>
    </w:p>
    <w:p w:rsidR="00D32D77" w:rsidP="3C48D298" w:rsidRDefault="00D32D77" w14:paraId="1B5344AE" w14:textId="19338064">
      <w:pPr>
        <w:pStyle w:val="Normal"/>
        <w:spacing w:line="259" w:lineRule="auto"/>
        <w:jc w:val="both"/>
        <w:rPr>
          <w:sz w:val="24"/>
          <w:szCs w:val="24"/>
        </w:rPr>
      </w:pPr>
      <w:r w:rsidRPr="3C48D298" w:rsidR="00D32D77">
        <w:rPr>
          <w:sz w:val="24"/>
          <w:szCs w:val="24"/>
        </w:rPr>
        <w:t xml:space="preserve">Both the </w:t>
      </w:r>
      <w:r w:rsidRPr="3C48D298" w:rsidR="25710C75">
        <w:rPr>
          <w:sz w:val="24"/>
          <w:szCs w:val="24"/>
        </w:rPr>
        <w:t>Clinician</w:t>
      </w:r>
      <w:r w:rsidRPr="3C48D298" w:rsidR="00D32D77">
        <w:rPr>
          <w:sz w:val="24"/>
          <w:szCs w:val="24"/>
        </w:rPr>
        <w:t xml:space="preserve">, and the </w:t>
      </w:r>
      <w:r w:rsidRPr="3C48D298" w:rsidR="005042F2">
        <w:rPr>
          <w:sz w:val="24"/>
          <w:szCs w:val="24"/>
        </w:rPr>
        <w:t>On-Campu</w:t>
      </w:r>
      <w:r w:rsidRPr="3C48D298" w:rsidR="12E09903">
        <w:rPr>
          <w:sz w:val="24"/>
          <w:szCs w:val="24"/>
        </w:rPr>
        <w:t>s Educator</w:t>
      </w:r>
      <w:r w:rsidRPr="3C48D298" w:rsidR="00D32D77">
        <w:rPr>
          <w:sz w:val="24"/>
          <w:szCs w:val="24"/>
        </w:rPr>
        <w:t xml:space="preserve">, will be informed in advance which </w:t>
      </w:r>
      <w:r w:rsidRPr="3C48D298" w:rsidR="7BE8CC87">
        <w:rPr>
          <w:sz w:val="24"/>
          <w:szCs w:val="24"/>
        </w:rPr>
        <w:t>department</w:t>
      </w:r>
      <w:r w:rsidRPr="3C48D298" w:rsidR="00D32D77">
        <w:rPr>
          <w:sz w:val="24"/>
          <w:szCs w:val="24"/>
        </w:rPr>
        <w:t xml:space="preserve"> and </w:t>
      </w:r>
      <w:r w:rsidRPr="3C48D298" w:rsidR="5EB08F28">
        <w:rPr>
          <w:sz w:val="24"/>
          <w:szCs w:val="24"/>
        </w:rPr>
        <w:t>Clinician</w:t>
      </w:r>
      <w:r w:rsidRPr="3C48D298" w:rsidR="00D32D77">
        <w:rPr>
          <w:sz w:val="24"/>
          <w:szCs w:val="24"/>
        </w:rPr>
        <w:t xml:space="preserve"> their call will be with.</w:t>
      </w:r>
      <w:r w:rsidRPr="3C48D298" w:rsidR="005042F2">
        <w:rPr>
          <w:sz w:val="24"/>
          <w:szCs w:val="24"/>
        </w:rPr>
        <w:t xml:space="preserve"> Please confirm that you have joined the correct call before proceeding. T</w:t>
      </w:r>
      <w:r w:rsidRPr="3C48D298" w:rsidR="00AF2CA1">
        <w:rPr>
          <w:sz w:val="24"/>
          <w:szCs w:val="24"/>
        </w:rPr>
        <w:t>he</w:t>
      </w:r>
      <w:r w:rsidRPr="3C48D298" w:rsidR="005042F2">
        <w:rPr>
          <w:sz w:val="24"/>
          <w:szCs w:val="24"/>
        </w:rPr>
        <w:t xml:space="preserve"> waiting rooms are available at the following links</w:t>
      </w:r>
      <w:r w:rsidRPr="3C48D298" w:rsidR="00D32D77">
        <w:rPr>
          <w:sz w:val="24"/>
          <w:szCs w:val="24"/>
        </w:rPr>
        <w:t>:</w:t>
      </w:r>
    </w:p>
    <w:p w:rsidR="00D32D77" w:rsidP="3C48D298" w:rsidRDefault="00D32D77" w14:paraId="47DB2798" w14:textId="77777777" w14:noSpellErr="1">
      <w:pPr>
        <w:spacing w:line="259" w:lineRule="auto"/>
        <w:jc w:val="both"/>
        <w:rPr>
          <w:sz w:val="24"/>
          <w:szCs w:val="24"/>
        </w:rPr>
      </w:pPr>
    </w:p>
    <w:p w:rsidR="00D32D77" w:rsidP="3C48D298" w:rsidRDefault="00D32D77" w14:paraId="0A4D5E70" w14:textId="2904E455">
      <w:pPr>
        <w:spacing w:line="259" w:lineRule="auto"/>
        <w:jc w:val="both"/>
        <w:rPr>
          <w:rFonts w:ascii="Calibri" w:hAnsi="Calibri" w:cs="Calibri"/>
          <w:sz w:val="24"/>
          <w:szCs w:val="24"/>
        </w:rPr>
      </w:pPr>
      <w:r w:rsidRPr="3C48D298" w:rsidR="5E81640A">
        <w:rPr>
          <w:sz w:val="24"/>
          <w:szCs w:val="24"/>
        </w:rPr>
        <w:t xml:space="preserve">Clinician </w:t>
      </w:r>
      <w:r w:rsidRPr="3C48D298" w:rsidR="00D32D77">
        <w:rPr>
          <w:sz w:val="24"/>
          <w:szCs w:val="24"/>
        </w:rPr>
        <w:t xml:space="preserve">waiting room </w:t>
      </w:r>
      <w:r w:rsidRPr="3C48D298" w:rsidR="65D0B337">
        <w:rPr>
          <w:sz w:val="24"/>
          <w:szCs w:val="24"/>
        </w:rPr>
        <w:t xml:space="preserve">1 </w:t>
      </w:r>
      <w:r w:rsidRPr="3C48D298" w:rsidR="00D32D77">
        <w:rPr>
          <w:sz w:val="24"/>
          <w:szCs w:val="24"/>
        </w:rPr>
        <w:t xml:space="preserve">can be accessed here: </w:t>
      </w:r>
      <w:r w:rsidRPr="3C48D298" w:rsidR="50861119">
        <w:rPr>
          <w:b w:val="1"/>
          <w:bCs w:val="1"/>
          <w:sz w:val="24"/>
          <w:szCs w:val="24"/>
        </w:rPr>
        <w:t>paste in URL link for the appropriate waiting area</w:t>
      </w:r>
    </w:p>
    <w:p w:rsidR="3C48D298" w:rsidP="3C48D298" w:rsidRDefault="3C48D298" w14:paraId="76BB9D6F" w14:textId="233296A4">
      <w:pPr>
        <w:pStyle w:val="Normal"/>
        <w:spacing w:line="259" w:lineRule="auto"/>
        <w:jc w:val="both"/>
        <w:rPr>
          <w:b w:val="1"/>
          <w:bCs w:val="1"/>
          <w:sz w:val="24"/>
          <w:szCs w:val="24"/>
        </w:rPr>
      </w:pPr>
    </w:p>
    <w:p w:rsidR="00D32D77" w:rsidP="3C48D298" w:rsidRDefault="00D32D77" w14:paraId="5ABBA7B5" w14:textId="2C0C1F22">
      <w:pPr>
        <w:pStyle w:val="Normal"/>
        <w:spacing w:line="259" w:lineRule="auto"/>
        <w:jc w:val="both"/>
        <w:rPr>
          <w:rFonts w:ascii="Calibri" w:hAnsi="Calibri" w:cs="Calibri"/>
          <w:sz w:val="24"/>
          <w:szCs w:val="24"/>
        </w:rPr>
      </w:pPr>
      <w:r w:rsidRPr="3C48D298" w:rsidR="50861119">
        <w:rPr>
          <w:sz w:val="24"/>
          <w:szCs w:val="24"/>
        </w:rPr>
        <w:t>Clinician</w:t>
      </w:r>
      <w:r w:rsidRPr="3C48D298" w:rsidR="00D32D77">
        <w:rPr>
          <w:sz w:val="24"/>
          <w:szCs w:val="24"/>
        </w:rPr>
        <w:t xml:space="preserve"> waiting room </w:t>
      </w:r>
      <w:r w:rsidRPr="3C48D298" w:rsidR="4D573908">
        <w:rPr>
          <w:sz w:val="24"/>
          <w:szCs w:val="24"/>
        </w:rPr>
        <w:t xml:space="preserve">2 </w:t>
      </w:r>
      <w:r w:rsidRPr="3C48D298" w:rsidR="2316E698">
        <w:rPr>
          <w:sz w:val="24"/>
          <w:szCs w:val="24"/>
        </w:rPr>
        <w:t xml:space="preserve">can be accessed here: </w:t>
      </w:r>
      <w:r w:rsidRPr="3C48D298" w:rsidR="2316E698">
        <w:rPr>
          <w:b w:val="1"/>
          <w:bCs w:val="1"/>
          <w:sz w:val="24"/>
          <w:szCs w:val="24"/>
        </w:rPr>
        <w:t>paste in URL link for the appropriate waiting area</w:t>
      </w:r>
    </w:p>
    <w:p w:rsidR="00D32D77" w:rsidP="3C48D298" w:rsidRDefault="00D32D77" w14:paraId="60573F33" w14:textId="04A6B95F">
      <w:pPr>
        <w:pStyle w:val="Normal"/>
        <w:spacing w:line="259" w:lineRule="auto"/>
        <w:jc w:val="both"/>
        <w:rPr>
          <w:sz w:val="24"/>
          <w:szCs w:val="24"/>
        </w:rPr>
      </w:pPr>
    </w:p>
    <w:p w:rsidRPr="00AF2CA1" w:rsidR="00DB1355" w:rsidP="3C48D298" w:rsidRDefault="00DB1355" w14:paraId="7EA05F3A" w14:textId="6026049D" w14:noSpellErr="1">
      <w:pPr>
        <w:spacing w:line="259" w:lineRule="auto"/>
        <w:jc w:val="both"/>
        <w:rPr>
          <w:b w:val="1"/>
          <w:bCs w:val="1"/>
          <w:sz w:val="24"/>
          <w:szCs w:val="24"/>
          <w:u w:val="single"/>
        </w:rPr>
      </w:pPr>
      <w:r w:rsidRPr="3C48D298" w:rsidR="00DB1355">
        <w:rPr>
          <w:b w:val="1"/>
          <w:bCs w:val="1"/>
          <w:sz w:val="24"/>
          <w:szCs w:val="24"/>
          <w:u w:val="single"/>
        </w:rPr>
        <w:t>Debrief/Discussion Points</w:t>
      </w:r>
    </w:p>
    <w:p w:rsidR="00DB1355" w:rsidP="3C48D298" w:rsidRDefault="00DB1355" w14:paraId="2D8BE835" w14:textId="7162BE4B" w14:noSpellErr="1">
      <w:pPr>
        <w:spacing w:line="259" w:lineRule="auto"/>
        <w:jc w:val="both"/>
        <w:rPr>
          <w:sz w:val="24"/>
          <w:szCs w:val="24"/>
        </w:rPr>
      </w:pPr>
      <w:r w:rsidRPr="3C48D298" w:rsidR="00DB1355">
        <w:rPr>
          <w:sz w:val="24"/>
          <w:szCs w:val="24"/>
        </w:rPr>
        <w:t>Some of these will occur immediately after each patient (depending on timings), but the majority will be during the 30 minute debrief/discussion time that is allocated at the end of the session. These are suggestions, and you are free to tailor these however you see fit and depending on what happened during the consultations.</w:t>
      </w:r>
    </w:p>
    <w:p w:rsidR="00DB1355" w:rsidP="3C48D298" w:rsidRDefault="00DB1355" w14:paraId="742B3A74" w14:textId="0D2DE6FD" w14:noSpellErr="1">
      <w:pPr>
        <w:pStyle w:val="ListParagraph"/>
        <w:numPr>
          <w:ilvl w:val="0"/>
          <w:numId w:val="43"/>
        </w:numPr>
        <w:spacing w:line="259" w:lineRule="auto"/>
        <w:jc w:val="both"/>
        <w:rPr>
          <w:sz w:val="24"/>
          <w:szCs w:val="24"/>
        </w:rPr>
      </w:pPr>
      <w:r w:rsidRPr="3C48D298" w:rsidR="00DB1355">
        <w:rPr>
          <w:sz w:val="24"/>
          <w:szCs w:val="24"/>
        </w:rPr>
        <w:t>What were the student’s initial impressions of this Teaching Session? How did it feel to be consulting with a real patient?</w:t>
      </w:r>
    </w:p>
    <w:p w:rsidR="001458D3" w:rsidP="3C48D298" w:rsidRDefault="001458D3" w14:paraId="09BF6E25" w14:textId="4CB6128C" w14:noSpellErr="1">
      <w:pPr>
        <w:pStyle w:val="ListParagraph"/>
        <w:numPr>
          <w:ilvl w:val="0"/>
          <w:numId w:val="43"/>
        </w:numPr>
        <w:spacing w:line="259" w:lineRule="auto"/>
        <w:jc w:val="both"/>
        <w:rPr>
          <w:sz w:val="24"/>
          <w:szCs w:val="24"/>
        </w:rPr>
      </w:pPr>
      <w:r w:rsidRPr="3C48D298" w:rsidR="001458D3">
        <w:rPr>
          <w:sz w:val="24"/>
          <w:szCs w:val="24"/>
        </w:rPr>
        <w:t>What are the advantages of video consulting?</w:t>
      </w:r>
    </w:p>
    <w:p w:rsidR="001458D3" w:rsidP="3C48D298" w:rsidRDefault="001458D3" w14:paraId="7FF2727A" w14:textId="71459EA6" w14:noSpellErr="1">
      <w:pPr>
        <w:pStyle w:val="ListParagraph"/>
        <w:numPr>
          <w:ilvl w:val="0"/>
          <w:numId w:val="43"/>
        </w:numPr>
        <w:spacing w:line="259" w:lineRule="auto"/>
        <w:jc w:val="both"/>
        <w:rPr>
          <w:sz w:val="24"/>
          <w:szCs w:val="24"/>
        </w:rPr>
      </w:pPr>
      <w:r w:rsidRPr="3C48D298" w:rsidR="001458D3">
        <w:rPr>
          <w:sz w:val="24"/>
          <w:szCs w:val="24"/>
        </w:rPr>
        <w:t>What are the disadvantages of video consulting?</w:t>
      </w:r>
    </w:p>
    <w:p w:rsidR="00DB1355" w:rsidP="3C48D298" w:rsidRDefault="00DB1355" w14:paraId="35034084" w14:textId="6B299A5F" w14:noSpellErr="1">
      <w:pPr>
        <w:pStyle w:val="ListParagraph"/>
        <w:numPr>
          <w:ilvl w:val="0"/>
          <w:numId w:val="43"/>
        </w:numPr>
        <w:spacing w:line="259" w:lineRule="auto"/>
        <w:jc w:val="both"/>
        <w:rPr>
          <w:sz w:val="24"/>
          <w:szCs w:val="24"/>
        </w:rPr>
      </w:pPr>
      <w:r w:rsidRPr="3C48D298" w:rsidR="00DB1355">
        <w:rPr>
          <w:sz w:val="24"/>
          <w:szCs w:val="24"/>
        </w:rPr>
        <w:t>W</w:t>
      </w:r>
      <w:r w:rsidRPr="3C48D298" w:rsidR="001458D3">
        <w:rPr>
          <w:sz w:val="24"/>
          <w:szCs w:val="24"/>
        </w:rPr>
        <w:t>as there anything the students</w:t>
      </w:r>
      <w:r w:rsidRPr="3C48D298" w:rsidR="00DB1355">
        <w:rPr>
          <w:sz w:val="24"/>
          <w:szCs w:val="24"/>
        </w:rPr>
        <w:t xml:space="preserve"> found particularly challenging? E.g. developing rapport, </w:t>
      </w:r>
      <w:r w:rsidRPr="3C48D298" w:rsidR="001D0966">
        <w:rPr>
          <w:sz w:val="24"/>
          <w:szCs w:val="24"/>
        </w:rPr>
        <w:t>picking up non-verbal communication cues.</w:t>
      </w:r>
    </w:p>
    <w:p w:rsidR="001D0966" w:rsidP="3C48D298" w:rsidRDefault="001D0966" w14:paraId="3CDEA741" w14:textId="68C9D86F" w14:noSpellErr="1">
      <w:pPr>
        <w:pStyle w:val="ListParagraph"/>
        <w:numPr>
          <w:ilvl w:val="0"/>
          <w:numId w:val="43"/>
        </w:numPr>
        <w:spacing w:line="259" w:lineRule="auto"/>
        <w:jc w:val="both"/>
        <w:rPr>
          <w:sz w:val="24"/>
          <w:szCs w:val="24"/>
        </w:rPr>
      </w:pPr>
      <w:r w:rsidRPr="3C48D298" w:rsidR="001D0966">
        <w:rPr>
          <w:sz w:val="24"/>
          <w:szCs w:val="24"/>
        </w:rPr>
        <w:t xml:space="preserve">How did it feel to be ‘put on the spot’ </w:t>
      </w:r>
      <w:r w:rsidRPr="3C48D298" w:rsidR="001458D3">
        <w:rPr>
          <w:sz w:val="24"/>
          <w:szCs w:val="24"/>
        </w:rPr>
        <w:t>and not have a clear idea of what the patient was attending about prior to the start of the consultation?</w:t>
      </w:r>
    </w:p>
    <w:p w:rsidR="001D0966" w:rsidP="3C48D298" w:rsidRDefault="001D0966" w14:paraId="0A599C0B" w14:textId="580E584D" w14:noSpellErr="1">
      <w:pPr>
        <w:pStyle w:val="ListParagraph"/>
        <w:numPr>
          <w:ilvl w:val="0"/>
          <w:numId w:val="43"/>
        </w:numPr>
        <w:spacing w:line="259" w:lineRule="auto"/>
        <w:jc w:val="both"/>
        <w:rPr>
          <w:sz w:val="24"/>
          <w:szCs w:val="24"/>
        </w:rPr>
      </w:pPr>
      <w:r w:rsidRPr="3C48D298" w:rsidR="001D0966">
        <w:rPr>
          <w:sz w:val="24"/>
          <w:szCs w:val="24"/>
        </w:rPr>
        <w:t>What do students think about how a patient experiences video consultations?</w:t>
      </w:r>
    </w:p>
    <w:p w:rsidR="00D35FA4" w:rsidP="3C48D298" w:rsidRDefault="00D35FA4" w14:paraId="395E65B4" w14:textId="0643C10E" w14:noSpellErr="1">
      <w:pPr>
        <w:pStyle w:val="ListParagraph"/>
        <w:numPr>
          <w:ilvl w:val="0"/>
          <w:numId w:val="43"/>
        </w:numPr>
        <w:spacing w:line="259" w:lineRule="auto"/>
        <w:jc w:val="both"/>
        <w:rPr>
          <w:sz w:val="24"/>
          <w:szCs w:val="24"/>
        </w:rPr>
      </w:pPr>
      <w:r w:rsidRPr="3C48D298" w:rsidR="00D35FA4">
        <w:rPr>
          <w:sz w:val="24"/>
          <w:szCs w:val="24"/>
        </w:rPr>
        <w:t>Do the students feel the consultation might have proceeded differently (or felt different) had they been with the patient face to face?</w:t>
      </w:r>
    </w:p>
    <w:p w:rsidR="001D0966" w:rsidP="3C48D298" w:rsidRDefault="001D0966" w14:paraId="0A92A919" w14:textId="4D111C09" w14:noSpellErr="1">
      <w:pPr>
        <w:pStyle w:val="ListParagraph"/>
        <w:numPr>
          <w:ilvl w:val="0"/>
          <w:numId w:val="43"/>
        </w:numPr>
        <w:spacing w:line="259" w:lineRule="auto"/>
        <w:jc w:val="both"/>
        <w:rPr>
          <w:sz w:val="24"/>
          <w:szCs w:val="24"/>
        </w:rPr>
      </w:pPr>
      <w:r w:rsidRPr="3C48D298" w:rsidR="001D0966">
        <w:rPr>
          <w:sz w:val="24"/>
          <w:szCs w:val="24"/>
        </w:rPr>
        <w:t>Were the students able to recognise what examination(s) and investigation(s) were necessary (if applicable)? Why/why not?</w:t>
      </w:r>
    </w:p>
    <w:p w:rsidR="001D0966" w:rsidP="3C48D298" w:rsidRDefault="001458D3" w14:paraId="246D5BD0" w14:textId="40CC6A3D" w14:noSpellErr="1">
      <w:pPr>
        <w:pStyle w:val="ListParagraph"/>
        <w:numPr>
          <w:ilvl w:val="0"/>
          <w:numId w:val="43"/>
        </w:numPr>
        <w:spacing w:line="259" w:lineRule="auto"/>
        <w:jc w:val="both"/>
        <w:rPr>
          <w:sz w:val="24"/>
          <w:szCs w:val="24"/>
        </w:rPr>
      </w:pPr>
      <w:r w:rsidRPr="3C48D298" w:rsidR="001458D3">
        <w:rPr>
          <w:sz w:val="24"/>
          <w:szCs w:val="24"/>
        </w:rPr>
        <w:t>What knowledge and skills do they think they need to develop next in order to be able to consult with patients independently?</w:t>
      </w:r>
    </w:p>
    <w:p w:rsidR="00AF2CA1" w:rsidP="3C48D298" w:rsidRDefault="00AF2CA1" w14:paraId="7D146B3E" w14:textId="5F9772D6" w14:noSpellErr="1">
      <w:pPr>
        <w:spacing w:line="259" w:lineRule="auto"/>
        <w:jc w:val="both"/>
        <w:rPr>
          <w:sz w:val="24"/>
          <w:szCs w:val="24"/>
        </w:rPr>
      </w:pPr>
    </w:p>
    <w:p w:rsidRPr="00F4485C" w:rsidR="00AF2CA1" w:rsidP="3C48D298" w:rsidRDefault="00AF2CA1" w14:paraId="501D744D" w14:textId="2A1E2D70">
      <w:pPr>
        <w:spacing w:line="259" w:lineRule="auto"/>
        <w:jc w:val="both"/>
        <w:rPr>
          <w:sz w:val="24"/>
          <w:szCs w:val="24"/>
        </w:rPr>
      </w:pPr>
      <w:r w:rsidRPr="3C48D298" w:rsidR="00AF2CA1">
        <w:rPr>
          <w:sz w:val="24"/>
          <w:szCs w:val="24"/>
        </w:rPr>
        <w:t>At the end of this session, summarise (or ask the students to summarise) the main learning points, and signpost them to their next available opportunity to practice their consultation skills (</w:t>
      </w:r>
      <w:proofErr w:type="gramStart"/>
      <w:r w:rsidRPr="3C48D298" w:rsidR="00AF2CA1">
        <w:rPr>
          <w:sz w:val="24"/>
          <w:szCs w:val="24"/>
        </w:rPr>
        <w:t>e.g.</w:t>
      </w:r>
      <w:proofErr w:type="gramEnd"/>
      <w:r w:rsidRPr="3C48D298" w:rsidR="00AF2CA1">
        <w:rPr>
          <w:sz w:val="24"/>
          <w:szCs w:val="24"/>
        </w:rPr>
        <w:t xml:space="preserve"> Simulated Consultations, Communication Skills, </w:t>
      </w:r>
      <w:r w:rsidRPr="3C48D298" w:rsidR="5B553565">
        <w:rPr>
          <w:sz w:val="24"/>
          <w:szCs w:val="24"/>
        </w:rPr>
        <w:t xml:space="preserve">future </w:t>
      </w:r>
      <w:r w:rsidRPr="3C48D298" w:rsidR="00AF2CA1">
        <w:rPr>
          <w:sz w:val="24"/>
          <w:szCs w:val="24"/>
        </w:rPr>
        <w:t>clinical placements).</w:t>
      </w:r>
    </w:p>
    <w:p w:rsidR="3C48D298" w:rsidP="3C48D298" w:rsidRDefault="3C48D298" w14:paraId="044EF896" w14:textId="21B35E02">
      <w:pPr>
        <w:pStyle w:val="Normal"/>
        <w:spacing w:line="259" w:lineRule="auto"/>
        <w:jc w:val="both"/>
        <w:rPr>
          <w:sz w:val="24"/>
          <w:szCs w:val="24"/>
        </w:rPr>
      </w:pPr>
    </w:p>
    <w:p w:rsidR="79E53F30" w:rsidP="3C48D298" w:rsidRDefault="79E53F30" w14:paraId="18E59378" w14:textId="5EDE8E55">
      <w:pPr>
        <w:pStyle w:val="Normal"/>
        <w:spacing w:line="259" w:lineRule="auto"/>
        <w:jc w:val="both"/>
        <w:rPr>
          <w:sz w:val="24"/>
          <w:szCs w:val="24"/>
        </w:rPr>
      </w:pPr>
      <w:r w:rsidRPr="3C48D298" w:rsidR="79E53F30">
        <w:rPr>
          <w:sz w:val="24"/>
          <w:szCs w:val="24"/>
        </w:rPr>
        <w:t>This document is based on an original created in collaboration with University of Aberdeen Medical School</w:t>
      </w:r>
      <w:r w:rsidRPr="3C48D298" w:rsidR="33FFE51A">
        <w:rPr>
          <w:sz w:val="24"/>
          <w:szCs w:val="24"/>
        </w:rPr>
        <w:t xml:space="preserve"> 202</w:t>
      </w:r>
      <w:r w:rsidRPr="3C48D298" w:rsidR="3DEE02D9">
        <w:rPr>
          <w:sz w:val="24"/>
          <w:szCs w:val="24"/>
        </w:rPr>
        <w:t>2</w:t>
      </w:r>
    </w:p>
    <w:sectPr w:rsidRPr="00F4485C" w:rsidR="00AF2CA1" w:rsidSect="00CC1D38">
      <w:footerReference w:type="even" r:id="rId17"/>
      <w:footerReference w:type="default" r:id="rId18"/>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43F" w:rsidP="00043F11" w:rsidRDefault="007C643F" w14:paraId="6478C383" w14:textId="77777777">
      <w:r>
        <w:separator/>
      </w:r>
    </w:p>
  </w:endnote>
  <w:endnote w:type="continuationSeparator" w:id="0">
    <w:p w:rsidR="007C643F" w:rsidP="00043F11" w:rsidRDefault="007C643F" w14:paraId="51CE624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F11" w:rsidP="00AB63EC" w:rsidRDefault="00043F11" w14:paraId="5D4E01D7" w14:textId="4470BBCF">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043F11" w:rsidP="00043F11" w:rsidRDefault="00043F11" w14:paraId="480FA1E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4720847"/>
      <w:docPartObj>
        <w:docPartGallery w:val="Page Numbers (Bottom of Page)"/>
        <w:docPartUnique/>
      </w:docPartObj>
    </w:sdtPr>
    <w:sdtEndPr>
      <w:rPr>
        <w:rStyle w:val="PageNumber"/>
      </w:rPr>
    </w:sdtEndPr>
    <w:sdtContent>
      <w:p w:rsidR="00043F11" w:rsidP="00AB63EC" w:rsidRDefault="00043F11" w14:paraId="7258E047" w14:textId="4157CFC4">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1E05">
          <w:rPr>
            <w:rStyle w:val="PageNumber"/>
            <w:noProof/>
          </w:rPr>
          <w:t>6</w:t>
        </w:r>
        <w:r>
          <w:rPr>
            <w:rStyle w:val="PageNumber"/>
          </w:rPr>
          <w:fldChar w:fldCharType="end"/>
        </w:r>
      </w:p>
    </w:sdtContent>
  </w:sdt>
  <w:p w:rsidR="00043F11" w:rsidP="00043F11" w:rsidRDefault="00043F11" w14:paraId="52ADC172"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43F" w:rsidP="00043F11" w:rsidRDefault="007C643F" w14:paraId="1A117051" w14:textId="77777777">
      <w:r>
        <w:separator/>
      </w:r>
    </w:p>
  </w:footnote>
  <w:footnote w:type="continuationSeparator" w:id="0">
    <w:p w:rsidR="007C643F" w:rsidP="00043F11" w:rsidRDefault="007C643F" w14:paraId="0BFAEAD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242"/>
    <w:multiLevelType w:val="hybridMultilevel"/>
    <w:tmpl w:val="06DCA0E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37F5DCF"/>
    <w:multiLevelType w:val="hybridMultilevel"/>
    <w:tmpl w:val="42820A9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04207517"/>
    <w:multiLevelType w:val="hybridMultilevel"/>
    <w:tmpl w:val="9BBCFA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B30D70"/>
    <w:multiLevelType w:val="hybridMultilevel"/>
    <w:tmpl w:val="53EA8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017F32"/>
    <w:multiLevelType w:val="hybridMultilevel"/>
    <w:tmpl w:val="2ABA7CD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0D26252E"/>
    <w:multiLevelType w:val="hybridMultilevel"/>
    <w:tmpl w:val="FE50E9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5FE68B8"/>
    <w:multiLevelType w:val="hybridMultilevel"/>
    <w:tmpl w:val="741CEEF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1B8C7EC5"/>
    <w:multiLevelType w:val="hybridMultilevel"/>
    <w:tmpl w:val="4790B3D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D032277"/>
    <w:multiLevelType w:val="hybridMultilevel"/>
    <w:tmpl w:val="C26AFF9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22EA1A01"/>
    <w:multiLevelType w:val="hybridMultilevel"/>
    <w:tmpl w:val="9AE24A1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25351CA9"/>
    <w:multiLevelType w:val="hybridMultilevel"/>
    <w:tmpl w:val="65A836C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25613EA1"/>
    <w:multiLevelType w:val="hybridMultilevel"/>
    <w:tmpl w:val="2288154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2" w15:restartNumberingAfterBreak="0">
    <w:nsid w:val="25EF7A5A"/>
    <w:multiLevelType w:val="hybridMultilevel"/>
    <w:tmpl w:val="3ACC216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26B5224A"/>
    <w:multiLevelType w:val="hybridMultilevel"/>
    <w:tmpl w:val="3F3A13B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4" w15:restartNumberingAfterBreak="0">
    <w:nsid w:val="29E456AA"/>
    <w:multiLevelType w:val="hybridMultilevel"/>
    <w:tmpl w:val="D9FC386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2BBA276C"/>
    <w:multiLevelType w:val="hybridMultilevel"/>
    <w:tmpl w:val="458EAB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2C196C1F"/>
    <w:multiLevelType w:val="hybridMultilevel"/>
    <w:tmpl w:val="6950AAA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361C12D2"/>
    <w:multiLevelType w:val="hybridMultilevel"/>
    <w:tmpl w:val="7EF632A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3B590C12"/>
    <w:multiLevelType w:val="hybridMultilevel"/>
    <w:tmpl w:val="8A160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0C2FD4"/>
    <w:multiLevelType w:val="hybridMultilevel"/>
    <w:tmpl w:val="108AEE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A934F0"/>
    <w:multiLevelType w:val="hybridMultilevel"/>
    <w:tmpl w:val="47ACE7E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1" w15:restartNumberingAfterBreak="0">
    <w:nsid w:val="3EA453B7"/>
    <w:multiLevelType w:val="hybridMultilevel"/>
    <w:tmpl w:val="A462AC8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2" w15:restartNumberingAfterBreak="0">
    <w:nsid w:val="4265513D"/>
    <w:multiLevelType w:val="hybridMultilevel"/>
    <w:tmpl w:val="89AAD9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43C633C"/>
    <w:multiLevelType w:val="hybridMultilevel"/>
    <w:tmpl w:val="94A028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78C0D71"/>
    <w:multiLevelType w:val="hybridMultilevel"/>
    <w:tmpl w:val="9D0C75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8DF59CF"/>
    <w:multiLevelType w:val="hybridMultilevel"/>
    <w:tmpl w:val="444A17B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6" w15:restartNumberingAfterBreak="0">
    <w:nsid w:val="4F221721"/>
    <w:multiLevelType w:val="hybridMultilevel"/>
    <w:tmpl w:val="1588674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7" w15:restartNumberingAfterBreak="0">
    <w:nsid w:val="5A257721"/>
    <w:multiLevelType w:val="hybridMultilevel"/>
    <w:tmpl w:val="1562A41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8" w15:restartNumberingAfterBreak="0">
    <w:nsid w:val="5FE47957"/>
    <w:multiLevelType w:val="hybridMultilevel"/>
    <w:tmpl w:val="C26A018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9" w15:restartNumberingAfterBreak="0">
    <w:nsid w:val="5FEE6AF2"/>
    <w:multiLevelType w:val="hybridMultilevel"/>
    <w:tmpl w:val="42982C9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0" w15:restartNumberingAfterBreak="0">
    <w:nsid w:val="60124E63"/>
    <w:multiLevelType w:val="hybridMultilevel"/>
    <w:tmpl w:val="D924EA4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1" w15:restartNumberingAfterBreak="0">
    <w:nsid w:val="63BC0166"/>
    <w:multiLevelType w:val="hybridMultilevel"/>
    <w:tmpl w:val="B87E70E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2" w15:restartNumberingAfterBreak="0">
    <w:nsid w:val="646E1D68"/>
    <w:multiLevelType w:val="hybridMultilevel"/>
    <w:tmpl w:val="56EAA54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3" w15:restartNumberingAfterBreak="0">
    <w:nsid w:val="67725104"/>
    <w:multiLevelType w:val="hybridMultilevel"/>
    <w:tmpl w:val="B82ADA6E"/>
    <w:lvl w:ilvl="0" w:tplc="3EDCDC6C">
      <w:start w:val="1"/>
      <w:numFmt w:val="bullet"/>
      <w:lvlText w:val=""/>
      <w:lvlJc w:val="left"/>
      <w:pPr>
        <w:ind w:left="720" w:hanging="360"/>
      </w:pPr>
      <w:rPr>
        <w:rFonts w:hint="default" w:ascii="Symbol" w:hAnsi="Symbol"/>
      </w:rPr>
    </w:lvl>
    <w:lvl w:ilvl="1" w:tplc="BF8E1B1E">
      <w:start w:val="1"/>
      <w:numFmt w:val="bullet"/>
      <w:lvlText w:val="o"/>
      <w:lvlJc w:val="left"/>
      <w:pPr>
        <w:ind w:left="1440" w:hanging="360"/>
      </w:pPr>
      <w:rPr>
        <w:rFonts w:hint="default" w:ascii="Courier New" w:hAnsi="Courier New"/>
      </w:rPr>
    </w:lvl>
    <w:lvl w:ilvl="2" w:tplc="9D6EFA1A">
      <w:start w:val="1"/>
      <w:numFmt w:val="bullet"/>
      <w:lvlText w:val=""/>
      <w:lvlJc w:val="left"/>
      <w:pPr>
        <w:ind w:left="2160" w:hanging="360"/>
      </w:pPr>
      <w:rPr>
        <w:rFonts w:hint="default" w:ascii="Wingdings" w:hAnsi="Wingdings"/>
      </w:rPr>
    </w:lvl>
    <w:lvl w:ilvl="3" w:tplc="49FCB66E">
      <w:start w:val="1"/>
      <w:numFmt w:val="bullet"/>
      <w:lvlText w:val=""/>
      <w:lvlJc w:val="left"/>
      <w:pPr>
        <w:ind w:left="2880" w:hanging="360"/>
      </w:pPr>
      <w:rPr>
        <w:rFonts w:hint="default" w:ascii="Symbol" w:hAnsi="Symbol"/>
      </w:rPr>
    </w:lvl>
    <w:lvl w:ilvl="4" w:tplc="3072FBCE">
      <w:start w:val="1"/>
      <w:numFmt w:val="bullet"/>
      <w:lvlText w:val="o"/>
      <w:lvlJc w:val="left"/>
      <w:pPr>
        <w:ind w:left="3600" w:hanging="360"/>
      </w:pPr>
      <w:rPr>
        <w:rFonts w:hint="default" w:ascii="Courier New" w:hAnsi="Courier New"/>
      </w:rPr>
    </w:lvl>
    <w:lvl w:ilvl="5" w:tplc="9F06338A">
      <w:start w:val="1"/>
      <w:numFmt w:val="bullet"/>
      <w:lvlText w:val=""/>
      <w:lvlJc w:val="left"/>
      <w:pPr>
        <w:ind w:left="4320" w:hanging="360"/>
      </w:pPr>
      <w:rPr>
        <w:rFonts w:hint="default" w:ascii="Wingdings" w:hAnsi="Wingdings"/>
      </w:rPr>
    </w:lvl>
    <w:lvl w:ilvl="6" w:tplc="A1EEAC08">
      <w:start w:val="1"/>
      <w:numFmt w:val="bullet"/>
      <w:lvlText w:val=""/>
      <w:lvlJc w:val="left"/>
      <w:pPr>
        <w:ind w:left="5040" w:hanging="360"/>
      </w:pPr>
      <w:rPr>
        <w:rFonts w:hint="default" w:ascii="Symbol" w:hAnsi="Symbol"/>
      </w:rPr>
    </w:lvl>
    <w:lvl w:ilvl="7" w:tplc="472839C8">
      <w:start w:val="1"/>
      <w:numFmt w:val="bullet"/>
      <w:lvlText w:val="o"/>
      <w:lvlJc w:val="left"/>
      <w:pPr>
        <w:ind w:left="5760" w:hanging="360"/>
      </w:pPr>
      <w:rPr>
        <w:rFonts w:hint="default" w:ascii="Courier New" w:hAnsi="Courier New"/>
      </w:rPr>
    </w:lvl>
    <w:lvl w:ilvl="8" w:tplc="0A2A3012">
      <w:start w:val="1"/>
      <w:numFmt w:val="bullet"/>
      <w:lvlText w:val=""/>
      <w:lvlJc w:val="left"/>
      <w:pPr>
        <w:ind w:left="6480" w:hanging="360"/>
      </w:pPr>
      <w:rPr>
        <w:rFonts w:hint="default" w:ascii="Wingdings" w:hAnsi="Wingdings"/>
      </w:rPr>
    </w:lvl>
  </w:abstractNum>
  <w:abstractNum w:abstractNumId="34" w15:restartNumberingAfterBreak="0">
    <w:nsid w:val="6A0D4F4D"/>
    <w:multiLevelType w:val="hybridMultilevel"/>
    <w:tmpl w:val="1194BB9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5" w15:restartNumberingAfterBreak="0">
    <w:nsid w:val="6F5B402B"/>
    <w:multiLevelType w:val="hybridMultilevel"/>
    <w:tmpl w:val="0B34254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6" w15:restartNumberingAfterBreak="0">
    <w:nsid w:val="77A2444E"/>
    <w:multiLevelType w:val="hybridMultilevel"/>
    <w:tmpl w:val="DF766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7354E2"/>
    <w:multiLevelType w:val="hybridMultilevel"/>
    <w:tmpl w:val="61C2B65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8" w15:restartNumberingAfterBreak="0">
    <w:nsid w:val="7B233B2F"/>
    <w:multiLevelType w:val="hybridMultilevel"/>
    <w:tmpl w:val="81168E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9" w15:restartNumberingAfterBreak="0">
    <w:nsid w:val="7C051844"/>
    <w:multiLevelType w:val="hybridMultilevel"/>
    <w:tmpl w:val="4F8AB84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0" w15:restartNumberingAfterBreak="0">
    <w:nsid w:val="7D336829"/>
    <w:multiLevelType w:val="hybridMultilevel"/>
    <w:tmpl w:val="5A18B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BB339F"/>
    <w:multiLevelType w:val="hybridMultilevel"/>
    <w:tmpl w:val="266C8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6E679F"/>
    <w:multiLevelType w:val="hybridMultilevel"/>
    <w:tmpl w:val="00B8D506"/>
    <w:lvl w:ilvl="0" w:tplc="012E951C">
      <w:start w:val="1"/>
      <w:numFmt w:val="decimal"/>
      <w:lvlText w:val="%1."/>
      <w:lvlJc w:val="left"/>
      <w:pPr>
        <w:ind w:left="720" w:hanging="360"/>
      </w:pPr>
    </w:lvl>
    <w:lvl w:ilvl="1" w:tplc="EB8ACCEC">
      <w:start w:val="1"/>
      <w:numFmt w:val="lowerLetter"/>
      <w:lvlText w:val="%2."/>
      <w:lvlJc w:val="left"/>
      <w:pPr>
        <w:ind w:left="1440" w:hanging="360"/>
      </w:pPr>
    </w:lvl>
    <w:lvl w:ilvl="2" w:tplc="FBDE19DA">
      <w:start w:val="1"/>
      <w:numFmt w:val="lowerRoman"/>
      <w:lvlText w:val="%3."/>
      <w:lvlJc w:val="right"/>
      <w:pPr>
        <w:ind w:left="2160" w:hanging="180"/>
      </w:pPr>
    </w:lvl>
    <w:lvl w:ilvl="3" w:tplc="2C5AE5B0">
      <w:start w:val="1"/>
      <w:numFmt w:val="decimal"/>
      <w:lvlText w:val="%4."/>
      <w:lvlJc w:val="left"/>
      <w:pPr>
        <w:ind w:left="2880" w:hanging="360"/>
      </w:pPr>
    </w:lvl>
    <w:lvl w:ilvl="4" w:tplc="4AB6A5C4">
      <w:start w:val="1"/>
      <w:numFmt w:val="lowerLetter"/>
      <w:lvlText w:val="%5."/>
      <w:lvlJc w:val="left"/>
      <w:pPr>
        <w:ind w:left="3600" w:hanging="360"/>
      </w:pPr>
    </w:lvl>
    <w:lvl w:ilvl="5" w:tplc="EC38C23C">
      <w:start w:val="1"/>
      <w:numFmt w:val="lowerRoman"/>
      <w:lvlText w:val="%6."/>
      <w:lvlJc w:val="right"/>
      <w:pPr>
        <w:ind w:left="4320" w:hanging="180"/>
      </w:pPr>
    </w:lvl>
    <w:lvl w:ilvl="6" w:tplc="F716CF90">
      <w:start w:val="1"/>
      <w:numFmt w:val="decimal"/>
      <w:lvlText w:val="%7."/>
      <w:lvlJc w:val="left"/>
      <w:pPr>
        <w:ind w:left="5040" w:hanging="360"/>
      </w:pPr>
    </w:lvl>
    <w:lvl w:ilvl="7" w:tplc="58FE9BD2">
      <w:start w:val="1"/>
      <w:numFmt w:val="lowerLetter"/>
      <w:lvlText w:val="%8."/>
      <w:lvlJc w:val="left"/>
      <w:pPr>
        <w:ind w:left="5760" w:hanging="360"/>
      </w:pPr>
    </w:lvl>
    <w:lvl w:ilvl="8" w:tplc="41F2426A">
      <w:start w:val="1"/>
      <w:numFmt w:val="lowerRoman"/>
      <w:lvlText w:val="%9."/>
      <w:lvlJc w:val="right"/>
      <w:pPr>
        <w:ind w:left="6480" w:hanging="180"/>
      </w:pPr>
    </w:lvl>
  </w:abstractNum>
  <w:num w:numId="1">
    <w:abstractNumId w:val="42"/>
  </w:num>
  <w:num w:numId="2">
    <w:abstractNumId w:val="33"/>
  </w:num>
  <w:num w:numId="3">
    <w:abstractNumId w:val="19"/>
  </w:num>
  <w:num w:numId="4">
    <w:abstractNumId w:val="36"/>
  </w:num>
  <w:num w:numId="5">
    <w:abstractNumId w:val="40"/>
  </w:num>
  <w:num w:numId="6">
    <w:abstractNumId w:val="23"/>
  </w:num>
  <w:num w:numId="7">
    <w:abstractNumId w:val="9"/>
  </w:num>
  <w:num w:numId="8">
    <w:abstractNumId w:val="38"/>
  </w:num>
  <w:num w:numId="9">
    <w:abstractNumId w:val="13"/>
  </w:num>
  <w:num w:numId="10">
    <w:abstractNumId w:val="21"/>
  </w:num>
  <w:num w:numId="11">
    <w:abstractNumId w:val="10"/>
  </w:num>
  <w:num w:numId="12">
    <w:abstractNumId w:val="8"/>
  </w:num>
  <w:num w:numId="13">
    <w:abstractNumId w:val="30"/>
  </w:num>
  <w:num w:numId="14">
    <w:abstractNumId w:val="14"/>
  </w:num>
  <w:num w:numId="15">
    <w:abstractNumId w:val="32"/>
  </w:num>
  <w:num w:numId="16">
    <w:abstractNumId w:val="15"/>
  </w:num>
  <w:num w:numId="17">
    <w:abstractNumId w:val="39"/>
  </w:num>
  <w:num w:numId="18">
    <w:abstractNumId w:val="6"/>
  </w:num>
  <w:num w:numId="19">
    <w:abstractNumId w:val="4"/>
  </w:num>
  <w:num w:numId="20">
    <w:abstractNumId w:val="34"/>
  </w:num>
  <w:num w:numId="21">
    <w:abstractNumId w:val="7"/>
  </w:num>
  <w:num w:numId="22">
    <w:abstractNumId w:val="41"/>
  </w:num>
  <w:num w:numId="23">
    <w:abstractNumId w:val="35"/>
  </w:num>
  <w:num w:numId="24">
    <w:abstractNumId w:val="25"/>
  </w:num>
  <w:num w:numId="25">
    <w:abstractNumId w:val="11"/>
  </w:num>
  <w:num w:numId="26">
    <w:abstractNumId w:val="26"/>
  </w:num>
  <w:num w:numId="27">
    <w:abstractNumId w:val="37"/>
  </w:num>
  <w:num w:numId="28">
    <w:abstractNumId w:val="20"/>
  </w:num>
  <w:num w:numId="29">
    <w:abstractNumId w:val="3"/>
  </w:num>
  <w:num w:numId="30">
    <w:abstractNumId w:val="16"/>
  </w:num>
  <w:num w:numId="31">
    <w:abstractNumId w:val="0"/>
  </w:num>
  <w:num w:numId="32">
    <w:abstractNumId w:val="17"/>
  </w:num>
  <w:num w:numId="33">
    <w:abstractNumId w:val="27"/>
  </w:num>
  <w:num w:numId="34">
    <w:abstractNumId w:val="29"/>
  </w:num>
  <w:num w:numId="35">
    <w:abstractNumId w:val="18"/>
  </w:num>
  <w:num w:numId="36">
    <w:abstractNumId w:val="1"/>
  </w:num>
  <w:num w:numId="37">
    <w:abstractNumId w:val="31"/>
  </w:num>
  <w:num w:numId="38">
    <w:abstractNumId w:val="28"/>
  </w:num>
  <w:num w:numId="39">
    <w:abstractNumId w:val="12"/>
  </w:num>
  <w:num w:numId="40">
    <w:abstractNumId w:val="22"/>
  </w:num>
  <w:num w:numId="41">
    <w:abstractNumId w:val="5"/>
  </w:num>
  <w:num w:numId="42">
    <w:abstractNumId w:val="2"/>
  </w:num>
  <w:num w:numId="43">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7F7"/>
    <w:rsid w:val="000301E8"/>
    <w:rsid w:val="000313BB"/>
    <w:rsid w:val="000439A9"/>
    <w:rsid w:val="00043D18"/>
    <w:rsid w:val="00043F11"/>
    <w:rsid w:val="00044D62"/>
    <w:rsid w:val="000528E7"/>
    <w:rsid w:val="0005734D"/>
    <w:rsid w:val="000822BB"/>
    <w:rsid w:val="000A4268"/>
    <w:rsid w:val="000A45C3"/>
    <w:rsid w:val="000B66FD"/>
    <w:rsid w:val="000C0E1F"/>
    <w:rsid w:val="000C39CD"/>
    <w:rsid w:val="000C5C9D"/>
    <w:rsid w:val="000C7DDA"/>
    <w:rsid w:val="000F4C36"/>
    <w:rsid w:val="001346C7"/>
    <w:rsid w:val="00136267"/>
    <w:rsid w:val="001458D3"/>
    <w:rsid w:val="001520E1"/>
    <w:rsid w:val="00161EAB"/>
    <w:rsid w:val="00186751"/>
    <w:rsid w:val="00193A21"/>
    <w:rsid w:val="001B64D8"/>
    <w:rsid w:val="001B7815"/>
    <w:rsid w:val="001C3626"/>
    <w:rsid w:val="001D0966"/>
    <w:rsid w:val="001D147D"/>
    <w:rsid w:val="001D1A3F"/>
    <w:rsid w:val="001D24FC"/>
    <w:rsid w:val="001D6B3B"/>
    <w:rsid w:val="001E738C"/>
    <w:rsid w:val="001F7476"/>
    <w:rsid w:val="0021429D"/>
    <w:rsid w:val="00217526"/>
    <w:rsid w:val="0023306E"/>
    <w:rsid w:val="002747AD"/>
    <w:rsid w:val="002812E8"/>
    <w:rsid w:val="0028776D"/>
    <w:rsid w:val="002A5ACC"/>
    <w:rsid w:val="002B76D3"/>
    <w:rsid w:val="002C56DD"/>
    <w:rsid w:val="002D2B0D"/>
    <w:rsid w:val="002D64BF"/>
    <w:rsid w:val="002D7BD6"/>
    <w:rsid w:val="002E15F0"/>
    <w:rsid w:val="002E7240"/>
    <w:rsid w:val="00305CAD"/>
    <w:rsid w:val="00306FBB"/>
    <w:rsid w:val="003158B3"/>
    <w:rsid w:val="00330A06"/>
    <w:rsid w:val="0035740D"/>
    <w:rsid w:val="00361B3D"/>
    <w:rsid w:val="00381937"/>
    <w:rsid w:val="00381F95"/>
    <w:rsid w:val="00382A2B"/>
    <w:rsid w:val="003A529F"/>
    <w:rsid w:val="003B5FF5"/>
    <w:rsid w:val="003C0965"/>
    <w:rsid w:val="003D47FE"/>
    <w:rsid w:val="003E311C"/>
    <w:rsid w:val="003F2D36"/>
    <w:rsid w:val="00402CA0"/>
    <w:rsid w:val="00403A2F"/>
    <w:rsid w:val="00443EA8"/>
    <w:rsid w:val="00444C9B"/>
    <w:rsid w:val="00453503"/>
    <w:rsid w:val="00462B3C"/>
    <w:rsid w:val="0048483E"/>
    <w:rsid w:val="004A2AEA"/>
    <w:rsid w:val="004A324E"/>
    <w:rsid w:val="004D138F"/>
    <w:rsid w:val="004D3BCC"/>
    <w:rsid w:val="004E073D"/>
    <w:rsid w:val="004E2546"/>
    <w:rsid w:val="004F0545"/>
    <w:rsid w:val="004F2208"/>
    <w:rsid w:val="00502A20"/>
    <w:rsid w:val="005042F2"/>
    <w:rsid w:val="005371AB"/>
    <w:rsid w:val="005654AE"/>
    <w:rsid w:val="00566812"/>
    <w:rsid w:val="005846AF"/>
    <w:rsid w:val="00596521"/>
    <w:rsid w:val="005A2C95"/>
    <w:rsid w:val="005B0A94"/>
    <w:rsid w:val="005B67F7"/>
    <w:rsid w:val="005D68D3"/>
    <w:rsid w:val="005E6AC4"/>
    <w:rsid w:val="005F2191"/>
    <w:rsid w:val="00601D5B"/>
    <w:rsid w:val="00614281"/>
    <w:rsid w:val="00617D66"/>
    <w:rsid w:val="00626B6B"/>
    <w:rsid w:val="006312B1"/>
    <w:rsid w:val="00647618"/>
    <w:rsid w:val="00654F2C"/>
    <w:rsid w:val="00660644"/>
    <w:rsid w:val="00675E6D"/>
    <w:rsid w:val="006B0FB6"/>
    <w:rsid w:val="006B54A9"/>
    <w:rsid w:val="006D4CF7"/>
    <w:rsid w:val="006D5176"/>
    <w:rsid w:val="006D6C02"/>
    <w:rsid w:val="006E685C"/>
    <w:rsid w:val="00704D35"/>
    <w:rsid w:val="00711ED1"/>
    <w:rsid w:val="00715D16"/>
    <w:rsid w:val="00720A0A"/>
    <w:rsid w:val="00733CB5"/>
    <w:rsid w:val="00752BEA"/>
    <w:rsid w:val="007662F4"/>
    <w:rsid w:val="0077138F"/>
    <w:rsid w:val="00771ABF"/>
    <w:rsid w:val="00775F2A"/>
    <w:rsid w:val="00776E22"/>
    <w:rsid w:val="00780A49"/>
    <w:rsid w:val="00787A55"/>
    <w:rsid w:val="00791FFF"/>
    <w:rsid w:val="007B7EE1"/>
    <w:rsid w:val="007C643F"/>
    <w:rsid w:val="007E65B5"/>
    <w:rsid w:val="007F58BD"/>
    <w:rsid w:val="00813F60"/>
    <w:rsid w:val="008215DD"/>
    <w:rsid w:val="00830FBA"/>
    <w:rsid w:val="00831322"/>
    <w:rsid w:val="00834251"/>
    <w:rsid w:val="0083631A"/>
    <w:rsid w:val="00840237"/>
    <w:rsid w:val="008418BF"/>
    <w:rsid w:val="00841D0D"/>
    <w:rsid w:val="00842B1F"/>
    <w:rsid w:val="008513E1"/>
    <w:rsid w:val="00857023"/>
    <w:rsid w:val="00857F4E"/>
    <w:rsid w:val="0086045E"/>
    <w:rsid w:val="0087293B"/>
    <w:rsid w:val="00872B16"/>
    <w:rsid w:val="00873258"/>
    <w:rsid w:val="00885002"/>
    <w:rsid w:val="008876DD"/>
    <w:rsid w:val="00893354"/>
    <w:rsid w:val="008955A9"/>
    <w:rsid w:val="008B6081"/>
    <w:rsid w:val="008E43B6"/>
    <w:rsid w:val="0090692E"/>
    <w:rsid w:val="00910818"/>
    <w:rsid w:val="009163F8"/>
    <w:rsid w:val="00922463"/>
    <w:rsid w:val="00923F82"/>
    <w:rsid w:val="00927DB0"/>
    <w:rsid w:val="00933D14"/>
    <w:rsid w:val="00947970"/>
    <w:rsid w:val="00956516"/>
    <w:rsid w:val="0096001E"/>
    <w:rsid w:val="00980CB3"/>
    <w:rsid w:val="0098180F"/>
    <w:rsid w:val="00982789"/>
    <w:rsid w:val="00994DD2"/>
    <w:rsid w:val="00A067CD"/>
    <w:rsid w:val="00A122D4"/>
    <w:rsid w:val="00A32E3D"/>
    <w:rsid w:val="00A4326D"/>
    <w:rsid w:val="00A4772B"/>
    <w:rsid w:val="00A501A5"/>
    <w:rsid w:val="00A549C5"/>
    <w:rsid w:val="00A83412"/>
    <w:rsid w:val="00AA68AC"/>
    <w:rsid w:val="00AC7860"/>
    <w:rsid w:val="00AD1A96"/>
    <w:rsid w:val="00AE1DBA"/>
    <w:rsid w:val="00AF1B4B"/>
    <w:rsid w:val="00AF2CA1"/>
    <w:rsid w:val="00B05968"/>
    <w:rsid w:val="00B12434"/>
    <w:rsid w:val="00B270AF"/>
    <w:rsid w:val="00B309AA"/>
    <w:rsid w:val="00B37E91"/>
    <w:rsid w:val="00B45C2E"/>
    <w:rsid w:val="00B46842"/>
    <w:rsid w:val="00B47567"/>
    <w:rsid w:val="00B52907"/>
    <w:rsid w:val="00B534E8"/>
    <w:rsid w:val="00B55970"/>
    <w:rsid w:val="00B63018"/>
    <w:rsid w:val="00B65FE3"/>
    <w:rsid w:val="00B73002"/>
    <w:rsid w:val="00B82F8A"/>
    <w:rsid w:val="00BA665B"/>
    <w:rsid w:val="00BB73FA"/>
    <w:rsid w:val="00BC2E06"/>
    <w:rsid w:val="00BD0C90"/>
    <w:rsid w:val="00BD3AC0"/>
    <w:rsid w:val="00BE0126"/>
    <w:rsid w:val="00BE5D71"/>
    <w:rsid w:val="00BF7C97"/>
    <w:rsid w:val="00C0319A"/>
    <w:rsid w:val="00C1090F"/>
    <w:rsid w:val="00C126A1"/>
    <w:rsid w:val="00C13AEF"/>
    <w:rsid w:val="00C14EE9"/>
    <w:rsid w:val="00C258E2"/>
    <w:rsid w:val="00C26155"/>
    <w:rsid w:val="00C45D89"/>
    <w:rsid w:val="00C56DC9"/>
    <w:rsid w:val="00C5771D"/>
    <w:rsid w:val="00C62DE8"/>
    <w:rsid w:val="00C80A5D"/>
    <w:rsid w:val="00C81BF7"/>
    <w:rsid w:val="00C94E03"/>
    <w:rsid w:val="00CA400D"/>
    <w:rsid w:val="00CA4FAD"/>
    <w:rsid w:val="00CB5670"/>
    <w:rsid w:val="00CB67F6"/>
    <w:rsid w:val="00CC1D38"/>
    <w:rsid w:val="00CC443C"/>
    <w:rsid w:val="00CC46C7"/>
    <w:rsid w:val="00CC6287"/>
    <w:rsid w:val="00CC6657"/>
    <w:rsid w:val="00CD070E"/>
    <w:rsid w:val="00CD2696"/>
    <w:rsid w:val="00CE0558"/>
    <w:rsid w:val="00CE7CBC"/>
    <w:rsid w:val="00D007D5"/>
    <w:rsid w:val="00D1548E"/>
    <w:rsid w:val="00D16060"/>
    <w:rsid w:val="00D32D77"/>
    <w:rsid w:val="00D35FA4"/>
    <w:rsid w:val="00D41E05"/>
    <w:rsid w:val="00D4205A"/>
    <w:rsid w:val="00D7034D"/>
    <w:rsid w:val="00D96A1D"/>
    <w:rsid w:val="00DB1355"/>
    <w:rsid w:val="00DB1F4B"/>
    <w:rsid w:val="00DB2941"/>
    <w:rsid w:val="00DB29E5"/>
    <w:rsid w:val="00DD7A44"/>
    <w:rsid w:val="00DE0252"/>
    <w:rsid w:val="00DE0421"/>
    <w:rsid w:val="00DE36EC"/>
    <w:rsid w:val="00DE5993"/>
    <w:rsid w:val="00E20BF1"/>
    <w:rsid w:val="00E2561A"/>
    <w:rsid w:val="00E25AC5"/>
    <w:rsid w:val="00E4079D"/>
    <w:rsid w:val="00E43B39"/>
    <w:rsid w:val="00E95108"/>
    <w:rsid w:val="00E95229"/>
    <w:rsid w:val="00EA1972"/>
    <w:rsid w:val="00EA2CCC"/>
    <w:rsid w:val="00EB2501"/>
    <w:rsid w:val="00EC61D8"/>
    <w:rsid w:val="00EE3FA8"/>
    <w:rsid w:val="00F02ADA"/>
    <w:rsid w:val="00F1784A"/>
    <w:rsid w:val="00F23498"/>
    <w:rsid w:val="00F42F3F"/>
    <w:rsid w:val="00F442CF"/>
    <w:rsid w:val="00F4485C"/>
    <w:rsid w:val="00F450E7"/>
    <w:rsid w:val="00F51AE8"/>
    <w:rsid w:val="00F64649"/>
    <w:rsid w:val="00F9473A"/>
    <w:rsid w:val="00F9479E"/>
    <w:rsid w:val="00FA043B"/>
    <w:rsid w:val="00FA3604"/>
    <w:rsid w:val="00FA5A8E"/>
    <w:rsid w:val="00FB2F39"/>
    <w:rsid w:val="00FD7017"/>
    <w:rsid w:val="00FE5C08"/>
    <w:rsid w:val="00FF2DC8"/>
    <w:rsid w:val="01D549B4"/>
    <w:rsid w:val="0243F6ED"/>
    <w:rsid w:val="0261BF39"/>
    <w:rsid w:val="0276B756"/>
    <w:rsid w:val="02C47D8C"/>
    <w:rsid w:val="03257343"/>
    <w:rsid w:val="034DB149"/>
    <w:rsid w:val="037413D3"/>
    <w:rsid w:val="0392B1FE"/>
    <w:rsid w:val="039BD9F7"/>
    <w:rsid w:val="03A93F3E"/>
    <w:rsid w:val="041287B7"/>
    <w:rsid w:val="04805DB0"/>
    <w:rsid w:val="04B17628"/>
    <w:rsid w:val="04B93230"/>
    <w:rsid w:val="050FE434"/>
    <w:rsid w:val="051EF3FC"/>
    <w:rsid w:val="052694D9"/>
    <w:rsid w:val="053AFEE1"/>
    <w:rsid w:val="054321CD"/>
    <w:rsid w:val="0550F80D"/>
    <w:rsid w:val="056FD2B0"/>
    <w:rsid w:val="057C4B66"/>
    <w:rsid w:val="05944912"/>
    <w:rsid w:val="06420311"/>
    <w:rsid w:val="06881908"/>
    <w:rsid w:val="06CA52C0"/>
    <w:rsid w:val="070EC214"/>
    <w:rsid w:val="074D1EAA"/>
    <w:rsid w:val="07F83D3A"/>
    <w:rsid w:val="08390867"/>
    <w:rsid w:val="08A8CC50"/>
    <w:rsid w:val="095502A6"/>
    <w:rsid w:val="0956963D"/>
    <w:rsid w:val="0966779E"/>
    <w:rsid w:val="097D3F85"/>
    <w:rsid w:val="098B630C"/>
    <w:rsid w:val="09E660EE"/>
    <w:rsid w:val="09F2E42A"/>
    <w:rsid w:val="0A5E4EE2"/>
    <w:rsid w:val="0A6C5A05"/>
    <w:rsid w:val="0AAD6587"/>
    <w:rsid w:val="0ACFA6A5"/>
    <w:rsid w:val="0AF54794"/>
    <w:rsid w:val="0B1F3D2B"/>
    <w:rsid w:val="0B82314F"/>
    <w:rsid w:val="0B8DE3CC"/>
    <w:rsid w:val="0B95D65D"/>
    <w:rsid w:val="0BB26351"/>
    <w:rsid w:val="0BC86385"/>
    <w:rsid w:val="0C92C98B"/>
    <w:rsid w:val="0CB14495"/>
    <w:rsid w:val="0D0F77EB"/>
    <w:rsid w:val="0DAAE76E"/>
    <w:rsid w:val="0DC91F21"/>
    <w:rsid w:val="0DD7B814"/>
    <w:rsid w:val="0DF2DC89"/>
    <w:rsid w:val="0E182D48"/>
    <w:rsid w:val="0E27AE8A"/>
    <w:rsid w:val="0E2E21B5"/>
    <w:rsid w:val="0E2E99EC"/>
    <w:rsid w:val="0E62EE3D"/>
    <w:rsid w:val="0EC6938C"/>
    <w:rsid w:val="0ED1782D"/>
    <w:rsid w:val="0F48535C"/>
    <w:rsid w:val="0F4A347B"/>
    <w:rsid w:val="0F8F54C4"/>
    <w:rsid w:val="0FA1F6EC"/>
    <w:rsid w:val="0FA811B5"/>
    <w:rsid w:val="0FE8AF89"/>
    <w:rsid w:val="10A666A4"/>
    <w:rsid w:val="10D2B85B"/>
    <w:rsid w:val="112A7D4B"/>
    <w:rsid w:val="113D581B"/>
    <w:rsid w:val="116E454A"/>
    <w:rsid w:val="11882987"/>
    <w:rsid w:val="11923C11"/>
    <w:rsid w:val="1199F4D0"/>
    <w:rsid w:val="11C87DB7"/>
    <w:rsid w:val="11E6CE6F"/>
    <w:rsid w:val="12006A18"/>
    <w:rsid w:val="120517E1"/>
    <w:rsid w:val="12E09903"/>
    <w:rsid w:val="1337553C"/>
    <w:rsid w:val="13B34A82"/>
    <w:rsid w:val="13FF3964"/>
    <w:rsid w:val="14502E15"/>
    <w:rsid w:val="146A7F91"/>
    <w:rsid w:val="14861565"/>
    <w:rsid w:val="14A4DAB4"/>
    <w:rsid w:val="14EAA752"/>
    <w:rsid w:val="1614C1C4"/>
    <w:rsid w:val="16175339"/>
    <w:rsid w:val="167E8658"/>
    <w:rsid w:val="168DEB76"/>
    <w:rsid w:val="16D2B9E3"/>
    <w:rsid w:val="16E3B278"/>
    <w:rsid w:val="171F6029"/>
    <w:rsid w:val="1728D8C2"/>
    <w:rsid w:val="1736DA26"/>
    <w:rsid w:val="1738CBE6"/>
    <w:rsid w:val="1765CC96"/>
    <w:rsid w:val="18745965"/>
    <w:rsid w:val="18D2AA87"/>
    <w:rsid w:val="18EE17A7"/>
    <w:rsid w:val="18F343F1"/>
    <w:rsid w:val="190963EF"/>
    <w:rsid w:val="192C31FB"/>
    <w:rsid w:val="195E32BA"/>
    <w:rsid w:val="1971393B"/>
    <w:rsid w:val="1979572F"/>
    <w:rsid w:val="199C304E"/>
    <w:rsid w:val="19ED6F1B"/>
    <w:rsid w:val="1A090ABF"/>
    <w:rsid w:val="1A4E2D7B"/>
    <w:rsid w:val="1A553EF2"/>
    <w:rsid w:val="1A5C37C5"/>
    <w:rsid w:val="1A7BE595"/>
    <w:rsid w:val="1A92CC98"/>
    <w:rsid w:val="1AC38951"/>
    <w:rsid w:val="1B410BDD"/>
    <w:rsid w:val="1B9E6B4F"/>
    <w:rsid w:val="1C1F5AF1"/>
    <w:rsid w:val="1C60EA9A"/>
    <w:rsid w:val="1CC263AA"/>
    <w:rsid w:val="1DE6BCD9"/>
    <w:rsid w:val="1E5B4957"/>
    <w:rsid w:val="1E77DDDD"/>
    <w:rsid w:val="1ED12CEB"/>
    <w:rsid w:val="1EEB886F"/>
    <w:rsid w:val="1EEE8B36"/>
    <w:rsid w:val="1F7DD217"/>
    <w:rsid w:val="1FCFD35D"/>
    <w:rsid w:val="1FF7409F"/>
    <w:rsid w:val="20147D00"/>
    <w:rsid w:val="2056DE5B"/>
    <w:rsid w:val="2071950A"/>
    <w:rsid w:val="207FB057"/>
    <w:rsid w:val="20AEA93F"/>
    <w:rsid w:val="20B4A4F8"/>
    <w:rsid w:val="20D618C7"/>
    <w:rsid w:val="20D9A3B7"/>
    <w:rsid w:val="22056FB4"/>
    <w:rsid w:val="2316E698"/>
    <w:rsid w:val="234C1DC2"/>
    <w:rsid w:val="239BE797"/>
    <w:rsid w:val="239D7143"/>
    <w:rsid w:val="23B97B77"/>
    <w:rsid w:val="23C25E29"/>
    <w:rsid w:val="23EE36E3"/>
    <w:rsid w:val="2402476C"/>
    <w:rsid w:val="24062628"/>
    <w:rsid w:val="24A1C208"/>
    <w:rsid w:val="25710C75"/>
    <w:rsid w:val="25E197C9"/>
    <w:rsid w:val="25EF9504"/>
    <w:rsid w:val="25FEEB97"/>
    <w:rsid w:val="260FD4C1"/>
    <w:rsid w:val="261C3C2C"/>
    <w:rsid w:val="26A2C6DB"/>
    <w:rsid w:val="26D456B6"/>
    <w:rsid w:val="270D0242"/>
    <w:rsid w:val="2735A66F"/>
    <w:rsid w:val="2793AB21"/>
    <w:rsid w:val="27C94764"/>
    <w:rsid w:val="27D134EA"/>
    <w:rsid w:val="281AA9BC"/>
    <w:rsid w:val="28613CDE"/>
    <w:rsid w:val="290F131D"/>
    <w:rsid w:val="2941A5F8"/>
    <w:rsid w:val="29546F35"/>
    <w:rsid w:val="2968EC3D"/>
    <w:rsid w:val="29DDA2F4"/>
    <w:rsid w:val="2A00855B"/>
    <w:rsid w:val="2A2A3522"/>
    <w:rsid w:val="2A2E3B16"/>
    <w:rsid w:val="2A35592A"/>
    <w:rsid w:val="2A4188A0"/>
    <w:rsid w:val="2A5ACC58"/>
    <w:rsid w:val="2B7C8FC1"/>
    <w:rsid w:val="2B96E930"/>
    <w:rsid w:val="2B9E8973"/>
    <w:rsid w:val="2BD688CF"/>
    <w:rsid w:val="2C0DD376"/>
    <w:rsid w:val="2C1C565E"/>
    <w:rsid w:val="2C47F24E"/>
    <w:rsid w:val="2C49ADEF"/>
    <w:rsid w:val="2C9CB887"/>
    <w:rsid w:val="2D418C45"/>
    <w:rsid w:val="2D5763DB"/>
    <w:rsid w:val="2D7CD66C"/>
    <w:rsid w:val="2D8C2C79"/>
    <w:rsid w:val="2DADBABD"/>
    <w:rsid w:val="2DFA4185"/>
    <w:rsid w:val="2E438086"/>
    <w:rsid w:val="2EAC4529"/>
    <w:rsid w:val="2F1B1104"/>
    <w:rsid w:val="2FDA0798"/>
    <w:rsid w:val="2FF122B7"/>
    <w:rsid w:val="307A6A9F"/>
    <w:rsid w:val="309392FC"/>
    <w:rsid w:val="30D66326"/>
    <w:rsid w:val="30D75AFB"/>
    <w:rsid w:val="311AF4C0"/>
    <w:rsid w:val="314CEF54"/>
    <w:rsid w:val="31FD7F94"/>
    <w:rsid w:val="31FDA255"/>
    <w:rsid w:val="32979E1D"/>
    <w:rsid w:val="32B1F281"/>
    <w:rsid w:val="32BFDC18"/>
    <w:rsid w:val="330098E0"/>
    <w:rsid w:val="330A3FD8"/>
    <w:rsid w:val="3322E798"/>
    <w:rsid w:val="3349192F"/>
    <w:rsid w:val="335D2D46"/>
    <w:rsid w:val="33FFE51A"/>
    <w:rsid w:val="3432F17B"/>
    <w:rsid w:val="3460D7E9"/>
    <w:rsid w:val="349F7909"/>
    <w:rsid w:val="34D3DBA1"/>
    <w:rsid w:val="34D55DA7"/>
    <w:rsid w:val="3504BAC8"/>
    <w:rsid w:val="35335F56"/>
    <w:rsid w:val="36712E08"/>
    <w:rsid w:val="3739FDAF"/>
    <w:rsid w:val="378D46E1"/>
    <w:rsid w:val="3797B057"/>
    <w:rsid w:val="379DF228"/>
    <w:rsid w:val="37B47086"/>
    <w:rsid w:val="382477D8"/>
    <w:rsid w:val="3855DCDE"/>
    <w:rsid w:val="38857C84"/>
    <w:rsid w:val="38B1E802"/>
    <w:rsid w:val="38E26CE0"/>
    <w:rsid w:val="38E44BE2"/>
    <w:rsid w:val="38FE9963"/>
    <w:rsid w:val="39E2495C"/>
    <w:rsid w:val="3A3991E3"/>
    <w:rsid w:val="3A423117"/>
    <w:rsid w:val="3A5427C5"/>
    <w:rsid w:val="3A770023"/>
    <w:rsid w:val="3A91D054"/>
    <w:rsid w:val="3AA00E06"/>
    <w:rsid w:val="3AA232FF"/>
    <w:rsid w:val="3AC31811"/>
    <w:rsid w:val="3B02CC59"/>
    <w:rsid w:val="3B98D7A4"/>
    <w:rsid w:val="3BADA51E"/>
    <w:rsid w:val="3C3E0360"/>
    <w:rsid w:val="3C48D298"/>
    <w:rsid w:val="3C6C9400"/>
    <w:rsid w:val="3C99F4E0"/>
    <w:rsid w:val="3D5372B3"/>
    <w:rsid w:val="3D60DB2D"/>
    <w:rsid w:val="3D9CB5A6"/>
    <w:rsid w:val="3DB1F161"/>
    <w:rsid w:val="3DE29802"/>
    <w:rsid w:val="3DEE02D9"/>
    <w:rsid w:val="3E1A000E"/>
    <w:rsid w:val="3E33883D"/>
    <w:rsid w:val="3F149083"/>
    <w:rsid w:val="3F5253DD"/>
    <w:rsid w:val="3F75A422"/>
    <w:rsid w:val="3F8A0C1C"/>
    <w:rsid w:val="3FAF2033"/>
    <w:rsid w:val="3FC092FF"/>
    <w:rsid w:val="3FF402C2"/>
    <w:rsid w:val="400BCF64"/>
    <w:rsid w:val="4024F7C1"/>
    <w:rsid w:val="4029DB7B"/>
    <w:rsid w:val="40CEDB74"/>
    <w:rsid w:val="40DE4006"/>
    <w:rsid w:val="40ECF479"/>
    <w:rsid w:val="410BD73E"/>
    <w:rsid w:val="413025FE"/>
    <w:rsid w:val="416DF0CB"/>
    <w:rsid w:val="41BBF69C"/>
    <w:rsid w:val="41E33DD0"/>
    <w:rsid w:val="424565C7"/>
    <w:rsid w:val="43DFC1DC"/>
    <w:rsid w:val="43EB4126"/>
    <w:rsid w:val="4415E0C8"/>
    <w:rsid w:val="443ABD2F"/>
    <w:rsid w:val="44B70531"/>
    <w:rsid w:val="44F9C4B1"/>
    <w:rsid w:val="45825408"/>
    <w:rsid w:val="459BEE85"/>
    <w:rsid w:val="45A2F741"/>
    <w:rsid w:val="4627B2EB"/>
    <w:rsid w:val="46545B86"/>
    <w:rsid w:val="477B17EC"/>
    <w:rsid w:val="48C6DC3D"/>
    <w:rsid w:val="48D844E6"/>
    <w:rsid w:val="491F7850"/>
    <w:rsid w:val="4A73E775"/>
    <w:rsid w:val="4AA9FDA4"/>
    <w:rsid w:val="4AD77EE9"/>
    <w:rsid w:val="4B1A8E46"/>
    <w:rsid w:val="4B1F597A"/>
    <w:rsid w:val="4B354D57"/>
    <w:rsid w:val="4BB0A957"/>
    <w:rsid w:val="4BD549C0"/>
    <w:rsid w:val="4BD5ADED"/>
    <w:rsid w:val="4C1AFE60"/>
    <w:rsid w:val="4D444E6B"/>
    <w:rsid w:val="4D573908"/>
    <w:rsid w:val="4D94361F"/>
    <w:rsid w:val="4DCD40BB"/>
    <w:rsid w:val="4E2301B6"/>
    <w:rsid w:val="4E62D464"/>
    <w:rsid w:val="4EA87B65"/>
    <w:rsid w:val="4EEB3009"/>
    <w:rsid w:val="4F30A7F3"/>
    <w:rsid w:val="50861119"/>
    <w:rsid w:val="51165D76"/>
    <w:rsid w:val="529821B7"/>
    <w:rsid w:val="52B22DD7"/>
    <w:rsid w:val="52B23D59"/>
    <w:rsid w:val="52BC187E"/>
    <w:rsid w:val="538557EA"/>
    <w:rsid w:val="53EAF0B9"/>
    <w:rsid w:val="5453C8AC"/>
    <w:rsid w:val="54C323D2"/>
    <w:rsid w:val="557636B4"/>
    <w:rsid w:val="55A44075"/>
    <w:rsid w:val="55E13033"/>
    <w:rsid w:val="55E9CE99"/>
    <w:rsid w:val="55F3B940"/>
    <w:rsid w:val="5677CFE7"/>
    <w:rsid w:val="56D20854"/>
    <w:rsid w:val="56F8DEB8"/>
    <w:rsid w:val="5707DAA9"/>
    <w:rsid w:val="5765E84F"/>
    <w:rsid w:val="577A78AA"/>
    <w:rsid w:val="579CD321"/>
    <w:rsid w:val="57ADA200"/>
    <w:rsid w:val="57C9E3FC"/>
    <w:rsid w:val="57D9A126"/>
    <w:rsid w:val="57F87BD3"/>
    <w:rsid w:val="581C48A1"/>
    <w:rsid w:val="58444F31"/>
    <w:rsid w:val="58C17897"/>
    <w:rsid w:val="590F5610"/>
    <w:rsid w:val="5A050AF7"/>
    <w:rsid w:val="5A0D44C8"/>
    <w:rsid w:val="5AB6E9B8"/>
    <w:rsid w:val="5AC72A63"/>
    <w:rsid w:val="5B553565"/>
    <w:rsid w:val="5C2652C8"/>
    <w:rsid w:val="5C310514"/>
    <w:rsid w:val="5C38DA73"/>
    <w:rsid w:val="5D1A2167"/>
    <w:rsid w:val="5DBC0568"/>
    <w:rsid w:val="5DFECB25"/>
    <w:rsid w:val="5E3C07E9"/>
    <w:rsid w:val="5E668F5D"/>
    <w:rsid w:val="5E7597ED"/>
    <w:rsid w:val="5E81640A"/>
    <w:rsid w:val="5EB08F28"/>
    <w:rsid w:val="5ED7C073"/>
    <w:rsid w:val="5EF1A851"/>
    <w:rsid w:val="5F47479E"/>
    <w:rsid w:val="5F485513"/>
    <w:rsid w:val="5F60BA87"/>
    <w:rsid w:val="5F68A5D6"/>
    <w:rsid w:val="5FA82B0B"/>
    <w:rsid w:val="5FE9EE44"/>
    <w:rsid w:val="60038DB8"/>
    <w:rsid w:val="60216653"/>
    <w:rsid w:val="60B83556"/>
    <w:rsid w:val="61047637"/>
    <w:rsid w:val="619F5E19"/>
    <w:rsid w:val="61C5AA43"/>
    <w:rsid w:val="61DDB365"/>
    <w:rsid w:val="61EE0CA9"/>
    <w:rsid w:val="6283E24D"/>
    <w:rsid w:val="628DFE1D"/>
    <w:rsid w:val="62A04698"/>
    <w:rsid w:val="632F5452"/>
    <w:rsid w:val="63318A36"/>
    <w:rsid w:val="634BA2C2"/>
    <w:rsid w:val="646555EA"/>
    <w:rsid w:val="647CA30A"/>
    <w:rsid w:val="64A7EA01"/>
    <w:rsid w:val="64CBC12A"/>
    <w:rsid w:val="651256D1"/>
    <w:rsid w:val="6535CE39"/>
    <w:rsid w:val="654F501A"/>
    <w:rsid w:val="6597C8C4"/>
    <w:rsid w:val="65C2D448"/>
    <w:rsid w:val="65D0B337"/>
    <w:rsid w:val="65EA1DD5"/>
    <w:rsid w:val="66E477A0"/>
    <w:rsid w:val="6795D1DC"/>
    <w:rsid w:val="67B1325F"/>
    <w:rsid w:val="680E9F9D"/>
    <w:rsid w:val="684328DD"/>
    <w:rsid w:val="6847F548"/>
    <w:rsid w:val="686149D5"/>
    <w:rsid w:val="6890C13D"/>
    <w:rsid w:val="69045EA8"/>
    <w:rsid w:val="6932FF58"/>
    <w:rsid w:val="698F0706"/>
    <w:rsid w:val="69C48C3C"/>
    <w:rsid w:val="69F5A8A3"/>
    <w:rsid w:val="6A7CF476"/>
    <w:rsid w:val="6B3A8394"/>
    <w:rsid w:val="6B62D087"/>
    <w:rsid w:val="6B6ED857"/>
    <w:rsid w:val="6D101F67"/>
    <w:rsid w:val="6D1E8786"/>
    <w:rsid w:val="6DC694F4"/>
    <w:rsid w:val="6DDF1149"/>
    <w:rsid w:val="6E86916D"/>
    <w:rsid w:val="6E9CA713"/>
    <w:rsid w:val="6F32EA80"/>
    <w:rsid w:val="6F6D50A9"/>
    <w:rsid w:val="6FBFF525"/>
    <w:rsid w:val="6FD51097"/>
    <w:rsid w:val="6FE349B1"/>
    <w:rsid w:val="70195122"/>
    <w:rsid w:val="703CFFEB"/>
    <w:rsid w:val="707E93AB"/>
    <w:rsid w:val="70E08E9C"/>
    <w:rsid w:val="710D1AD8"/>
    <w:rsid w:val="71BA3221"/>
    <w:rsid w:val="72238646"/>
    <w:rsid w:val="72BF0AD1"/>
    <w:rsid w:val="72DB989E"/>
    <w:rsid w:val="7306C476"/>
    <w:rsid w:val="7374A0AD"/>
    <w:rsid w:val="73A4BD8E"/>
    <w:rsid w:val="73CC5604"/>
    <w:rsid w:val="741E41B0"/>
    <w:rsid w:val="742BECDA"/>
    <w:rsid w:val="74E93603"/>
    <w:rsid w:val="7510710E"/>
    <w:rsid w:val="7529996B"/>
    <w:rsid w:val="757DD360"/>
    <w:rsid w:val="7598BAED"/>
    <w:rsid w:val="75C7BD3B"/>
    <w:rsid w:val="75FF5093"/>
    <w:rsid w:val="768E56B1"/>
    <w:rsid w:val="76B9108B"/>
    <w:rsid w:val="76DB054A"/>
    <w:rsid w:val="76FB7FFB"/>
    <w:rsid w:val="7733D16D"/>
    <w:rsid w:val="7788E8C4"/>
    <w:rsid w:val="779B20F4"/>
    <w:rsid w:val="77CB57AD"/>
    <w:rsid w:val="7843BAB9"/>
    <w:rsid w:val="784FFF56"/>
    <w:rsid w:val="7944F337"/>
    <w:rsid w:val="795B5684"/>
    <w:rsid w:val="79E53F30"/>
    <w:rsid w:val="7A37EE03"/>
    <w:rsid w:val="7A3C7612"/>
    <w:rsid w:val="7ADC3F7A"/>
    <w:rsid w:val="7AE8DFFB"/>
    <w:rsid w:val="7B23E013"/>
    <w:rsid w:val="7B3D642A"/>
    <w:rsid w:val="7B87A018"/>
    <w:rsid w:val="7B9E56F9"/>
    <w:rsid w:val="7BA7EA93"/>
    <w:rsid w:val="7BC63DAC"/>
    <w:rsid w:val="7BE8CC87"/>
    <w:rsid w:val="7C2513F9"/>
    <w:rsid w:val="7C378F54"/>
    <w:rsid w:val="7C9B74CD"/>
    <w:rsid w:val="7C9F397F"/>
    <w:rsid w:val="7CFE2E1C"/>
    <w:rsid w:val="7D112DAB"/>
    <w:rsid w:val="7D3CEDDF"/>
    <w:rsid w:val="7D6B4D06"/>
    <w:rsid w:val="7D71CA74"/>
    <w:rsid w:val="7DADBBEF"/>
    <w:rsid w:val="7DEBF77D"/>
    <w:rsid w:val="7E76EFEC"/>
    <w:rsid w:val="7F6127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63E046"/>
  <w15:docId w15:val="{1938CEFA-B6F5-0849-A0CF-0C5329C8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3">
    <w:name w:val="heading 3"/>
    <w:basedOn w:val="Normal"/>
    <w:link w:val="Heading3Char"/>
    <w:uiPriority w:val="9"/>
    <w:qFormat/>
    <w:rsid w:val="005B67F7"/>
    <w:pPr>
      <w:spacing w:before="100" w:beforeAutospacing="1" w:after="100" w:afterAutospacing="1"/>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B67F7"/>
    <w:pPr>
      <w:ind w:left="720"/>
      <w:contextualSpacing/>
    </w:pPr>
  </w:style>
  <w:style w:type="character" w:styleId="Heading3Char" w:customStyle="1">
    <w:name w:val="Heading 3 Char"/>
    <w:basedOn w:val="DefaultParagraphFont"/>
    <w:link w:val="Heading3"/>
    <w:uiPriority w:val="9"/>
    <w:rsid w:val="005B67F7"/>
    <w:rPr>
      <w:rFonts w:ascii="Times New Roman" w:hAnsi="Times New Roman" w:eastAsia="Times New Roman" w:cs="Times New Roman"/>
      <w:b/>
      <w:bCs/>
      <w:sz w:val="27"/>
      <w:szCs w:val="27"/>
      <w:lang w:eastAsia="en-GB"/>
    </w:rPr>
  </w:style>
  <w:style w:type="paragraph" w:styleId="NormalWeb">
    <w:name w:val="Normal (Web)"/>
    <w:basedOn w:val="Normal"/>
    <w:uiPriority w:val="99"/>
    <w:semiHidden/>
    <w:unhideWhenUsed/>
    <w:rsid w:val="005B67F7"/>
    <w:pPr>
      <w:spacing w:before="100" w:beforeAutospacing="1" w:after="100" w:afterAutospacing="1"/>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381F95"/>
    <w:rPr>
      <w:b/>
      <w:bCs/>
    </w:rPr>
  </w:style>
  <w:style w:type="paragraph" w:styleId="BalloonText">
    <w:name w:val="Balloon Text"/>
    <w:basedOn w:val="Normal"/>
    <w:link w:val="BalloonTextChar"/>
    <w:uiPriority w:val="99"/>
    <w:semiHidden/>
    <w:unhideWhenUsed/>
    <w:rsid w:val="00BA665B"/>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A665B"/>
    <w:rPr>
      <w:rFonts w:ascii="Segoe UI" w:hAnsi="Segoe UI" w:cs="Segoe UI"/>
      <w:sz w:val="18"/>
      <w:szCs w:val="18"/>
    </w:rPr>
  </w:style>
  <w:style w:type="character" w:styleId="Hyperlink">
    <w:name w:val="Hyperlink"/>
    <w:basedOn w:val="DefaultParagraphFont"/>
    <w:uiPriority w:val="99"/>
    <w:unhideWhenUsed/>
    <w:rsid w:val="000822BB"/>
    <w:rPr>
      <w:color w:val="0563C1" w:themeColor="hyperlink"/>
      <w:u w:val="single"/>
    </w:rPr>
  </w:style>
  <w:style w:type="character" w:styleId="UnresolvedMention1" w:customStyle="1">
    <w:name w:val="Unresolved Mention1"/>
    <w:basedOn w:val="DefaultParagraphFont"/>
    <w:uiPriority w:val="99"/>
    <w:semiHidden/>
    <w:unhideWhenUsed/>
    <w:rsid w:val="000822BB"/>
    <w:rPr>
      <w:color w:val="605E5C"/>
      <w:shd w:val="clear" w:color="auto" w:fill="E1DFDD"/>
    </w:rPr>
  </w:style>
  <w:style w:type="character" w:styleId="FollowedHyperlink">
    <w:name w:val="FollowedHyperlink"/>
    <w:basedOn w:val="DefaultParagraphFont"/>
    <w:uiPriority w:val="99"/>
    <w:semiHidden/>
    <w:unhideWhenUsed/>
    <w:rsid w:val="00872B16"/>
    <w:rPr>
      <w:color w:val="954F72" w:themeColor="followedHyperlink"/>
      <w:u w:val="single"/>
    </w:rPr>
  </w:style>
  <w:style w:type="character" w:styleId="apple-converted-space" w:customStyle="1">
    <w:name w:val="apple-converted-space"/>
    <w:basedOn w:val="DefaultParagraphFont"/>
    <w:rsid w:val="003A529F"/>
  </w:style>
  <w:style w:type="character" w:styleId="UnresolvedMention2" w:customStyle="1">
    <w:name w:val="Unresolved Mention2"/>
    <w:basedOn w:val="DefaultParagraphFont"/>
    <w:uiPriority w:val="99"/>
    <w:semiHidden/>
    <w:unhideWhenUsed/>
    <w:rsid w:val="00E2561A"/>
    <w:rPr>
      <w:color w:val="605E5C"/>
      <w:shd w:val="clear" w:color="auto" w:fill="E1DFDD"/>
    </w:rPr>
  </w:style>
  <w:style w:type="paragraph" w:styleId="paragraph" w:customStyle="1">
    <w:name w:val="paragraph"/>
    <w:basedOn w:val="Normal"/>
    <w:rsid w:val="00776E22"/>
    <w:pPr>
      <w:spacing w:before="100" w:beforeAutospacing="1" w:after="100" w:afterAutospacing="1"/>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6E22"/>
  </w:style>
  <w:style w:type="character" w:styleId="eop" w:customStyle="1">
    <w:name w:val="eop"/>
    <w:basedOn w:val="DefaultParagraphFont"/>
    <w:rsid w:val="00776E22"/>
  </w:style>
  <w:style w:type="paragraph" w:styleId="Header">
    <w:name w:val="header"/>
    <w:basedOn w:val="Normal"/>
    <w:link w:val="HeaderChar"/>
    <w:uiPriority w:val="99"/>
    <w:unhideWhenUsed/>
    <w:rsid w:val="00043F11"/>
    <w:pPr>
      <w:tabs>
        <w:tab w:val="center" w:pos="4513"/>
        <w:tab w:val="right" w:pos="9026"/>
      </w:tabs>
    </w:pPr>
  </w:style>
  <w:style w:type="character" w:styleId="HeaderChar" w:customStyle="1">
    <w:name w:val="Header Char"/>
    <w:basedOn w:val="DefaultParagraphFont"/>
    <w:link w:val="Header"/>
    <w:uiPriority w:val="99"/>
    <w:rsid w:val="00043F11"/>
  </w:style>
  <w:style w:type="paragraph" w:styleId="Footer">
    <w:name w:val="footer"/>
    <w:basedOn w:val="Normal"/>
    <w:link w:val="FooterChar"/>
    <w:uiPriority w:val="99"/>
    <w:unhideWhenUsed/>
    <w:rsid w:val="00043F11"/>
    <w:pPr>
      <w:tabs>
        <w:tab w:val="center" w:pos="4513"/>
        <w:tab w:val="right" w:pos="9026"/>
      </w:tabs>
    </w:pPr>
  </w:style>
  <w:style w:type="character" w:styleId="FooterChar" w:customStyle="1">
    <w:name w:val="Footer Char"/>
    <w:basedOn w:val="DefaultParagraphFont"/>
    <w:link w:val="Footer"/>
    <w:uiPriority w:val="99"/>
    <w:rsid w:val="00043F11"/>
  </w:style>
  <w:style w:type="character" w:styleId="PageNumber">
    <w:name w:val="page number"/>
    <w:basedOn w:val="DefaultParagraphFont"/>
    <w:uiPriority w:val="99"/>
    <w:semiHidden/>
    <w:unhideWhenUsed/>
    <w:rsid w:val="00043F11"/>
  </w:style>
  <w:style w:type="paragraph" w:styleId="NoSpacing">
    <w:name w:val="No Spacing"/>
    <w:uiPriority w:val="1"/>
    <w:qFormat/>
    <w:rsid w:val="00910818"/>
  </w:style>
  <w:style w:type="paragraph" w:styleId="xxxmsonormal" w:customStyle="1">
    <w:name w:val="x_x_x_msonormal"/>
    <w:basedOn w:val="Normal"/>
    <w:uiPriority w:val="99"/>
    <w:rsid w:val="00330A06"/>
    <w:rPr>
      <w:rFonts w:ascii="Calibri" w:hAnsi="Calibri" w:cs="Calibri"/>
      <w:lang w:eastAsia="en-GB"/>
    </w:rPr>
  </w:style>
  <w:style w:type="paragraph" w:styleId="xmsonormal" w:customStyle="1">
    <w:name w:val="x_msonormal"/>
    <w:basedOn w:val="Normal"/>
    <w:rsid w:val="00834251"/>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2655">
      <w:bodyDiv w:val="1"/>
      <w:marLeft w:val="0"/>
      <w:marRight w:val="0"/>
      <w:marTop w:val="0"/>
      <w:marBottom w:val="0"/>
      <w:divBdr>
        <w:top w:val="none" w:sz="0" w:space="0" w:color="auto"/>
        <w:left w:val="none" w:sz="0" w:space="0" w:color="auto"/>
        <w:bottom w:val="none" w:sz="0" w:space="0" w:color="auto"/>
        <w:right w:val="none" w:sz="0" w:space="0" w:color="auto"/>
      </w:divBdr>
    </w:div>
    <w:div w:id="166022072">
      <w:bodyDiv w:val="1"/>
      <w:marLeft w:val="0"/>
      <w:marRight w:val="0"/>
      <w:marTop w:val="0"/>
      <w:marBottom w:val="0"/>
      <w:divBdr>
        <w:top w:val="none" w:sz="0" w:space="0" w:color="auto"/>
        <w:left w:val="none" w:sz="0" w:space="0" w:color="auto"/>
        <w:bottom w:val="none" w:sz="0" w:space="0" w:color="auto"/>
        <w:right w:val="none" w:sz="0" w:space="0" w:color="auto"/>
      </w:divBdr>
      <w:divsChild>
        <w:div w:id="1257863884">
          <w:marLeft w:val="0"/>
          <w:marRight w:val="0"/>
          <w:marTop w:val="0"/>
          <w:marBottom w:val="0"/>
          <w:divBdr>
            <w:top w:val="none" w:sz="0" w:space="0" w:color="auto"/>
            <w:left w:val="none" w:sz="0" w:space="0" w:color="auto"/>
            <w:bottom w:val="none" w:sz="0" w:space="0" w:color="auto"/>
            <w:right w:val="none" w:sz="0" w:space="0" w:color="auto"/>
          </w:divBdr>
        </w:div>
      </w:divsChild>
    </w:div>
    <w:div w:id="433945359">
      <w:bodyDiv w:val="1"/>
      <w:marLeft w:val="0"/>
      <w:marRight w:val="0"/>
      <w:marTop w:val="0"/>
      <w:marBottom w:val="0"/>
      <w:divBdr>
        <w:top w:val="none" w:sz="0" w:space="0" w:color="auto"/>
        <w:left w:val="none" w:sz="0" w:space="0" w:color="auto"/>
        <w:bottom w:val="none" w:sz="0" w:space="0" w:color="auto"/>
        <w:right w:val="none" w:sz="0" w:space="0" w:color="auto"/>
      </w:divBdr>
      <w:divsChild>
        <w:div w:id="944118326">
          <w:marLeft w:val="0"/>
          <w:marRight w:val="0"/>
          <w:marTop w:val="0"/>
          <w:marBottom w:val="0"/>
          <w:divBdr>
            <w:top w:val="none" w:sz="0" w:space="0" w:color="auto"/>
            <w:left w:val="none" w:sz="0" w:space="0" w:color="auto"/>
            <w:bottom w:val="none" w:sz="0" w:space="0" w:color="auto"/>
            <w:right w:val="none" w:sz="0" w:space="0" w:color="auto"/>
          </w:divBdr>
        </w:div>
      </w:divsChild>
    </w:div>
    <w:div w:id="690760970">
      <w:bodyDiv w:val="1"/>
      <w:marLeft w:val="0"/>
      <w:marRight w:val="0"/>
      <w:marTop w:val="0"/>
      <w:marBottom w:val="0"/>
      <w:divBdr>
        <w:top w:val="none" w:sz="0" w:space="0" w:color="auto"/>
        <w:left w:val="none" w:sz="0" w:space="0" w:color="auto"/>
        <w:bottom w:val="none" w:sz="0" w:space="0" w:color="auto"/>
        <w:right w:val="none" w:sz="0" w:space="0" w:color="auto"/>
      </w:divBdr>
    </w:div>
    <w:div w:id="717120354">
      <w:bodyDiv w:val="1"/>
      <w:marLeft w:val="0"/>
      <w:marRight w:val="0"/>
      <w:marTop w:val="0"/>
      <w:marBottom w:val="0"/>
      <w:divBdr>
        <w:top w:val="none" w:sz="0" w:space="0" w:color="auto"/>
        <w:left w:val="none" w:sz="0" w:space="0" w:color="auto"/>
        <w:bottom w:val="none" w:sz="0" w:space="0" w:color="auto"/>
        <w:right w:val="none" w:sz="0" w:space="0" w:color="auto"/>
      </w:divBdr>
    </w:div>
    <w:div w:id="735591804">
      <w:bodyDiv w:val="1"/>
      <w:marLeft w:val="0"/>
      <w:marRight w:val="0"/>
      <w:marTop w:val="0"/>
      <w:marBottom w:val="0"/>
      <w:divBdr>
        <w:top w:val="none" w:sz="0" w:space="0" w:color="auto"/>
        <w:left w:val="none" w:sz="0" w:space="0" w:color="auto"/>
        <w:bottom w:val="none" w:sz="0" w:space="0" w:color="auto"/>
        <w:right w:val="none" w:sz="0" w:space="0" w:color="auto"/>
      </w:divBdr>
    </w:div>
    <w:div w:id="814876133">
      <w:bodyDiv w:val="1"/>
      <w:marLeft w:val="0"/>
      <w:marRight w:val="0"/>
      <w:marTop w:val="0"/>
      <w:marBottom w:val="0"/>
      <w:divBdr>
        <w:top w:val="none" w:sz="0" w:space="0" w:color="auto"/>
        <w:left w:val="none" w:sz="0" w:space="0" w:color="auto"/>
        <w:bottom w:val="none" w:sz="0" w:space="0" w:color="auto"/>
        <w:right w:val="none" w:sz="0" w:space="0" w:color="auto"/>
      </w:divBdr>
    </w:div>
    <w:div w:id="817113473">
      <w:bodyDiv w:val="1"/>
      <w:marLeft w:val="0"/>
      <w:marRight w:val="0"/>
      <w:marTop w:val="0"/>
      <w:marBottom w:val="0"/>
      <w:divBdr>
        <w:top w:val="none" w:sz="0" w:space="0" w:color="auto"/>
        <w:left w:val="none" w:sz="0" w:space="0" w:color="auto"/>
        <w:bottom w:val="none" w:sz="0" w:space="0" w:color="auto"/>
        <w:right w:val="none" w:sz="0" w:space="0" w:color="auto"/>
      </w:divBdr>
      <w:divsChild>
        <w:div w:id="1060665777">
          <w:marLeft w:val="360"/>
          <w:marRight w:val="0"/>
          <w:marTop w:val="200"/>
          <w:marBottom w:val="0"/>
          <w:divBdr>
            <w:top w:val="none" w:sz="0" w:space="0" w:color="auto"/>
            <w:left w:val="none" w:sz="0" w:space="0" w:color="auto"/>
            <w:bottom w:val="none" w:sz="0" w:space="0" w:color="auto"/>
            <w:right w:val="none" w:sz="0" w:space="0" w:color="auto"/>
          </w:divBdr>
        </w:div>
      </w:divsChild>
    </w:div>
    <w:div w:id="884373741">
      <w:bodyDiv w:val="1"/>
      <w:marLeft w:val="0"/>
      <w:marRight w:val="0"/>
      <w:marTop w:val="0"/>
      <w:marBottom w:val="0"/>
      <w:divBdr>
        <w:top w:val="none" w:sz="0" w:space="0" w:color="auto"/>
        <w:left w:val="none" w:sz="0" w:space="0" w:color="auto"/>
        <w:bottom w:val="none" w:sz="0" w:space="0" w:color="auto"/>
        <w:right w:val="none" w:sz="0" w:space="0" w:color="auto"/>
      </w:divBdr>
    </w:div>
    <w:div w:id="1064991974">
      <w:bodyDiv w:val="1"/>
      <w:marLeft w:val="0"/>
      <w:marRight w:val="0"/>
      <w:marTop w:val="0"/>
      <w:marBottom w:val="0"/>
      <w:divBdr>
        <w:top w:val="none" w:sz="0" w:space="0" w:color="auto"/>
        <w:left w:val="none" w:sz="0" w:space="0" w:color="auto"/>
        <w:bottom w:val="none" w:sz="0" w:space="0" w:color="auto"/>
        <w:right w:val="none" w:sz="0" w:space="0" w:color="auto"/>
      </w:divBdr>
    </w:div>
    <w:div w:id="1425032992">
      <w:bodyDiv w:val="1"/>
      <w:marLeft w:val="0"/>
      <w:marRight w:val="0"/>
      <w:marTop w:val="0"/>
      <w:marBottom w:val="0"/>
      <w:divBdr>
        <w:top w:val="none" w:sz="0" w:space="0" w:color="auto"/>
        <w:left w:val="none" w:sz="0" w:space="0" w:color="auto"/>
        <w:bottom w:val="none" w:sz="0" w:space="0" w:color="auto"/>
        <w:right w:val="none" w:sz="0" w:space="0" w:color="auto"/>
      </w:divBdr>
    </w:div>
    <w:div w:id="159396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c4c3f5ddfd294c92" /><Relationship Type="http://schemas.openxmlformats.org/officeDocument/2006/relationships/image" Target="/media/image4.png" Id="Rdb200dffe3984c14" /><Relationship Type="http://schemas.openxmlformats.org/officeDocument/2006/relationships/image" Target="/media/image5.png" Id="R8d603adc91f944d1" /><Relationship Type="http://schemas.openxmlformats.org/officeDocument/2006/relationships/glossaryDocument" Target="glossary/document.xml" Id="R1d3909c349e14ca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ae5b207-f092-4b37-8c8b-59f714af3c5d}"/>
      </w:docPartPr>
      <w:docPartBody>
        <w:p w14:paraId="5291BDC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03AFC1D2853347864781E7CF2E3DEC" ma:contentTypeVersion="4" ma:contentTypeDescription="Create a new document." ma:contentTypeScope="" ma:versionID="790f1763fcf175d6de8b5590cae8ba63">
  <xsd:schema xmlns:xsd="http://www.w3.org/2001/XMLSchema" xmlns:xs="http://www.w3.org/2001/XMLSchema" xmlns:p="http://schemas.microsoft.com/office/2006/metadata/properties" xmlns:ns2="7e9e1448-9276-47ba-8fcb-2d0791d88ec8" xmlns:ns3="6d3ab38c-d904-4560-845f-0a1e941691ab" targetNamespace="http://schemas.microsoft.com/office/2006/metadata/properties" ma:root="true" ma:fieldsID="4d7d527ee956d2af193cea94fadea238" ns2:_="" ns3:_="">
    <xsd:import namespace="7e9e1448-9276-47ba-8fcb-2d0791d88ec8"/>
    <xsd:import namespace="6d3ab38c-d904-4560-845f-0a1e941691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e1448-9276-47ba-8fcb-2d0791d88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3ab38c-d904-4560-845f-0a1e941691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CADDA1-B4EB-4508-BE64-462643ECBC0D}"/>
</file>

<file path=customXml/itemProps2.xml><?xml version="1.0" encoding="utf-8"?>
<ds:datastoreItem xmlns:ds="http://schemas.openxmlformats.org/officeDocument/2006/customXml" ds:itemID="{7A5A80C7-B60F-4712-8644-69E7C2E53762}">
  <ds:schemaRefs>
    <ds:schemaRef ds:uri="http://schemas.microsoft.com/sharepoint/v3/contenttype/forms"/>
  </ds:schemaRefs>
</ds:datastoreItem>
</file>

<file path=customXml/itemProps3.xml><?xml version="1.0" encoding="utf-8"?>
<ds:datastoreItem xmlns:ds="http://schemas.openxmlformats.org/officeDocument/2006/customXml" ds:itemID="{7FD830E2-8ADD-44BB-A50C-A61FF4B96375}">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Aberdeen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Marr, Fiona</dc:creator>
  <keywords/>
  <dc:description/>
  <lastModifiedBy>Marc Beswick (NHS Shetland)</lastModifiedBy>
  <revision>10</revision>
  <dcterms:created xsi:type="dcterms:W3CDTF">2022-08-24T13:36:00.0000000Z</dcterms:created>
  <dcterms:modified xsi:type="dcterms:W3CDTF">2022-12-16T09:41:50.1741106Z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0x010100F203AFC1D2853347864781E7CF2E3DEC</vt:lpwstr>
  </property>
</Properties>
</file>